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vg" ContentType="image/svg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5AF10" w14:textId="1159EE95" w:rsidR="00F65B1D" w:rsidRPr="00A3079D" w:rsidRDefault="00A3079D" w:rsidP="00A3079D">
      <w:pPr>
        <w:pStyle w:val="berschrift2"/>
        <w:spacing w:after="120"/>
        <w:rPr>
          <w:rFonts w:cstheme="minorHAnsi"/>
          <w:color w:val="225C32"/>
        </w:rPr>
      </w:pPr>
      <w:r w:rsidRPr="00A3079D">
        <w:rPr>
          <w:rFonts w:cstheme="minorHAnsi"/>
          <w:color w:val="225C32"/>
        </w:rPr>
        <w:t>Aufgabenstellung:</w:t>
      </w:r>
    </w:p>
    <w:p w14:paraId="1A5C5523" w14:textId="089F3F7E" w:rsidR="002D2BB9" w:rsidRPr="00A3079D" w:rsidRDefault="00F65B1D" w:rsidP="00A3079D">
      <w:pPr>
        <w:jc w:val="left"/>
        <w:rPr>
          <w:rFonts w:asciiTheme="minorHAnsi" w:hAnsiTheme="minorHAnsi" w:cstheme="minorHAnsi"/>
        </w:rPr>
      </w:pPr>
      <w:r w:rsidRPr="00A3079D">
        <w:rPr>
          <w:rFonts w:ascii="Cambria" w:eastAsiaTheme="minorHAnsi" w:hAnsi="Cambria" w:cs="Arial"/>
          <w:sz w:val="24"/>
          <w:lang w:eastAsia="en-US"/>
        </w:rPr>
        <w:t>Zeichne folgende Moleküle mit deinem neuen Wissen!</w:t>
      </w:r>
      <w:r w:rsidR="002D2BB9" w:rsidRPr="00A3079D">
        <w:rPr>
          <w:rFonts w:ascii="Cambria" w:eastAsiaTheme="minorHAnsi" w:hAnsi="Cambria" w:cs="Arial"/>
          <w:sz w:val="24"/>
          <w:lang w:eastAsia="en-US"/>
        </w:rPr>
        <w:t xml:space="preserve"> </w:t>
      </w:r>
      <w:r w:rsidR="002D2BB9" w:rsidRPr="00A3079D">
        <w:rPr>
          <w:rFonts w:ascii="Cambria" w:eastAsiaTheme="minorHAnsi" w:hAnsi="Cambria" w:cs="Arial"/>
          <w:sz w:val="24"/>
          <w:lang w:eastAsia="en-US"/>
        </w:rPr>
        <w:br/>
      </w:r>
      <w:r w:rsidR="002D2BB9" w:rsidRPr="004C489B">
        <w:rPr>
          <w:rFonts w:asciiTheme="minorHAnsi" w:hAnsiTheme="minorHAnsi" w:cstheme="minorHAnsi"/>
        </w:rPr>
        <w:object w:dxaOrig="8782" w:dyaOrig="908" w14:anchorId="28E735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3.8pt;height:42.6pt" o:ole="">
            <v:imagedata r:id="rId7" o:title=""/>
          </v:shape>
          <o:OLEObject Type="Embed" ProgID="ACD.ChemSketchCDX" ShapeID="_x0000_i1025" DrawAspect="Content" ObjectID="_1699537028" r:id="rId8"/>
        </w:object>
      </w:r>
    </w:p>
    <w:p w14:paraId="29DB22A3" w14:textId="412C233C" w:rsidR="002D2BB9" w:rsidRPr="00A3079D" w:rsidRDefault="00A3079D" w:rsidP="00A3079D">
      <w:pPr>
        <w:rPr>
          <w:rFonts w:ascii="Cambria" w:eastAsiaTheme="minorHAnsi" w:hAnsi="Cambria" w:cs="Arial"/>
          <w:sz w:val="24"/>
          <w:lang w:eastAsia="en-US"/>
        </w:rPr>
      </w:pPr>
      <w:r w:rsidRPr="00A3079D">
        <w:rPr>
          <w:rFonts w:ascii="Cambria" w:eastAsiaTheme="minorHAnsi" w:hAnsi="Cambria" w:cs="Arial"/>
          <w:sz w:val="24"/>
          <w:lang w:eastAsia="en-US"/>
        </w:rPr>
        <w:t xml:space="preserve">1a) </w:t>
      </w:r>
      <w:r w:rsidR="004C489B" w:rsidRPr="00A3079D">
        <w:rPr>
          <w:rFonts w:ascii="Cambria" w:eastAsiaTheme="minorHAnsi" w:hAnsi="Cambria" w:cs="Arial"/>
          <w:b/>
          <w:bCs/>
          <w:sz w:val="24"/>
          <w:lang w:eastAsia="en-US"/>
        </w:rPr>
        <w:t>Anthracen</w:t>
      </w:r>
      <w:r w:rsidR="004C489B" w:rsidRPr="00A3079D">
        <w:rPr>
          <w:rFonts w:ascii="Cambria" w:eastAsiaTheme="minorHAnsi" w:hAnsi="Cambria" w:cs="Arial"/>
          <w:sz w:val="24"/>
          <w:lang w:eastAsia="en-US"/>
        </w:rPr>
        <w:t xml:space="preserve"> ist in Braunkohle-Teer zu finden und ein technisch wichtiges Zwischenprodukt.</w:t>
      </w:r>
    </w:p>
    <w:p w14:paraId="30D5DED0" w14:textId="79C0FA8A" w:rsidR="002D2BB9" w:rsidRPr="00A3079D" w:rsidRDefault="00A3079D" w:rsidP="00A3079D">
      <w:pPr>
        <w:rPr>
          <w:rFonts w:ascii="Cambria" w:eastAsiaTheme="minorHAnsi" w:hAnsi="Cambria" w:cs="Arial"/>
          <w:sz w:val="24"/>
          <w:lang w:eastAsia="en-US"/>
        </w:rPr>
      </w:pPr>
      <w:r w:rsidRPr="00A3079D">
        <w:rPr>
          <w:rFonts w:ascii="Cambria" w:eastAsiaTheme="minorHAnsi" w:hAnsi="Cambria" w:cs="Arial"/>
          <w:sz w:val="24"/>
          <w:lang w:eastAsia="en-US"/>
        </w:rPr>
        <w:t xml:space="preserve">1b) </w:t>
      </w:r>
      <w:proofErr w:type="spellStart"/>
      <w:r w:rsidR="004C489B" w:rsidRPr="00A3079D">
        <w:rPr>
          <w:rFonts w:ascii="Cambria" w:eastAsiaTheme="minorHAnsi" w:hAnsi="Cambria" w:cs="Arial"/>
          <w:b/>
          <w:bCs/>
          <w:sz w:val="24"/>
          <w:lang w:eastAsia="en-US"/>
        </w:rPr>
        <w:t>Isooctan</w:t>
      </w:r>
      <w:proofErr w:type="spellEnd"/>
      <w:r w:rsidR="004C489B" w:rsidRPr="00A3079D">
        <w:rPr>
          <w:rFonts w:ascii="Cambria" w:eastAsiaTheme="minorHAnsi" w:hAnsi="Cambria" w:cs="Arial"/>
          <w:sz w:val="24"/>
          <w:lang w:eastAsia="en-US"/>
        </w:rPr>
        <w:t xml:space="preserve"> ist der Maßstab bei der Oktanzahl. </w:t>
      </w:r>
    </w:p>
    <w:p w14:paraId="002273EF" w14:textId="751A7C71" w:rsidR="002D2BB9" w:rsidRPr="00A3079D" w:rsidRDefault="00A3079D" w:rsidP="00A3079D">
      <w:pPr>
        <w:rPr>
          <w:rFonts w:ascii="Cambria" w:eastAsiaTheme="minorHAnsi" w:hAnsi="Cambria" w:cs="Arial"/>
          <w:sz w:val="24"/>
          <w:lang w:eastAsia="en-US"/>
        </w:rPr>
      </w:pPr>
      <w:r w:rsidRPr="00A3079D">
        <w:rPr>
          <w:rFonts w:ascii="Cambria" w:eastAsiaTheme="minorHAnsi" w:hAnsi="Cambria" w:cs="Arial"/>
          <w:sz w:val="24"/>
          <w:lang w:eastAsia="en-US"/>
        </w:rPr>
        <w:t xml:space="preserve">1c) </w:t>
      </w:r>
      <w:r w:rsidR="004C489B" w:rsidRPr="00A3079D">
        <w:rPr>
          <w:rFonts w:ascii="Cambria" w:eastAsiaTheme="minorHAnsi" w:hAnsi="Cambria" w:cs="Arial"/>
          <w:b/>
          <w:bCs/>
          <w:sz w:val="24"/>
          <w:lang w:eastAsia="en-US"/>
        </w:rPr>
        <w:t>n-</w:t>
      </w:r>
      <w:proofErr w:type="spellStart"/>
      <w:r w:rsidR="004C489B" w:rsidRPr="00A3079D">
        <w:rPr>
          <w:rFonts w:ascii="Cambria" w:eastAsiaTheme="minorHAnsi" w:hAnsi="Cambria" w:cs="Arial"/>
          <w:b/>
          <w:bCs/>
          <w:sz w:val="24"/>
          <w:lang w:eastAsia="en-US"/>
        </w:rPr>
        <w:t>Pentacosan</w:t>
      </w:r>
      <w:proofErr w:type="spellEnd"/>
      <w:r w:rsidR="004C489B" w:rsidRPr="00A3079D">
        <w:rPr>
          <w:rFonts w:ascii="Cambria" w:eastAsiaTheme="minorHAnsi" w:hAnsi="Cambria" w:cs="Arial"/>
          <w:sz w:val="24"/>
          <w:lang w:eastAsia="en-US"/>
        </w:rPr>
        <w:t xml:space="preserve"> ist ein Kontaktpheromon des Bockkäfers.</w:t>
      </w:r>
    </w:p>
    <w:p w14:paraId="5FB9D228" w14:textId="7C2E3B9B" w:rsidR="004C489B" w:rsidRPr="00A3079D" w:rsidRDefault="00A3079D" w:rsidP="00A3079D">
      <w:pPr>
        <w:rPr>
          <w:rFonts w:ascii="Cambria" w:eastAsiaTheme="minorHAnsi" w:hAnsi="Cambria" w:cs="Arial"/>
          <w:sz w:val="24"/>
          <w:lang w:eastAsia="en-US"/>
        </w:rPr>
      </w:pPr>
      <w:r w:rsidRPr="00A3079D">
        <w:rPr>
          <w:rFonts w:ascii="Cambria" w:eastAsiaTheme="minorHAnsi" w:hAnsi="Cambria" w:cs="Arial"/>
          <w:sz w:val="24"/>
          <w:lang w:eastAsia="en-US"/>
        </w:rPr>
        <w:t xml:space="preserve">1d) </w:t>
      </w:r>
      <w:r w:rsidR="00E51758" w:rsidRPr="00A3079D">
        <w:rPr>
          <w:rFonts w:ascii="Cambria" w:eastAsiaTheme="minorHAnsi" w:hAnsi="Cambria" w:cs="Arial"/>
          <w:sz w:val="24"/>
          <w:lang w:eastAsia="en-US"/>
        </w:rPr>
        <w:t xml:space="preserve">Zeichne außerdem </w:t>
      </w:r>
      <w:proofErr w:type="spellStart"/>
      <w:r w:rsidR="00E51758" w:rsidRPr="00A3079D">
        <w:rPr>
          <w:rFonts w:ascii="Cambria" w:eastAsiaTheme="minorHAnsi" w:hAnsi="Cambria" w:cs="Arial"/>
          <w:b/>
          <w:bCs/>
          <w:sz w:val="24"/>
          <w:lang w:eastAsia="en-US"/>
        </w:rPr>
        <w:t>Steran</w:t>
      </w:r>
      <w:proofErr w:type="spellEnd"/>
      <w:r w:rsidR="00E51758" w:rsidRPr="00A3079D">
        <w:rPr>
          <w:rFonts w:ascii="Cambria" w:eastAsiaTheme="minorHAnsi" w:hAnsi="Cambria" w:cs="Arial"/>
          <w:sz w:val="24"/>
          <w:lang w:eastAsia="en-US"/>
        </w:rPr>
        <w:t>, das Grundgerüst der Steroide!</w:t>
      </w:r>
    </w:p>
    <w:p w14:paraId="3E99E415" w14:textId="7D20458D" w:rsidR="00E51758" w:rsidRPr="004C489B" w:rsidRDefault="00E51758" w:rsidP="00E51758">
      <w:pPr>
        <w:jc w:val="center"/>
        <w:rPr>
          <w:rFonts w:asciiTheme="minorHAnsi" w:hAnsiTheme="minorHAnsi" w:cstheme="minorHAnsi"/>
        </w:rPr>
      </w:pPr>
      <w:r>
        <w:object w:dxaOrig="2422" w:dyaOrig="2196" w14:anchorId="7592003E">
          <v:shape id="_x0000_i1026" type="#_x0000_t75" style="width:120.6pt;height:109.2pt" o:ole="">
            <v:imagedata r:id="rId9" o:title=""/>
          </v:shape>
          <o:OLEObject Type="Embed" ProgID="ACD.ChemSketchCDX" ShapeID="_x0000_i1026" DrawAspect="Content" ObjectID="_1699537029" r:id="rId10"/>
        </w:object>
      </w:r>
    </w:p>
    <w:sectPr w:rsidR="00E51758" w:rsidRPr="004C48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6DE45" w14:textId="77777777" w:rsidR="00EC0393" w:rsidRDefault="00EC0393" w:rsidP="00A3079D">
      <w:pPr>
        <w:spacing w:after="0" w:line="240" w:lineRule="auto"/>
      </w:pPr>
      <w:r>
        <w:separator/>
      </w:r>
    </w:p>
  </w:endnote>
  <w:endnote w:type="continuationSeparator" w:id="0">
    <w:p w14:paraId="2F0A4DB1" w14:textId="77777777" w:rsidR="00EC0393" w:rsidRDefault="00EC0393" w:rsidP="00A30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1AF90" w14:textId="77777777" w:rsidR="00A3079D" w:rsidRDefault="00A3079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7755047"/>
      <w:docPartObj>
        <w:docPartGallery w:val="Page Numbers (Bottom of Page)"/>
        <w:docPartUnique/>
      </w:docPartObj>
    </w:sdtPr>
    <w:sdtContent>
      <w:p w14:paraId="038A9414" w14:textId="77777777" w:rsidR="00A3079D" w:rsidRDefault="00A3079D" w:rsidP="00A3079D">
        <w:pPr>
          <w:pStyle w:val="FuzeileSeitenzahl"/>
        </w:pPr>
        <w:r>
          <w:rPr>
            <w:noProof/>
          </w:rPr>
          <mc:AlternateContent>
            <mc:Choice Requires="wps">
              <w:drawing>
                <wp:inline distT="0" distB="0" distL="0" distR="0" wp14:anchorId="795036B3" wp14:editId="154F773A">
                  <wp:extent cx="5467350" cy="45085"/>
                  <wp:effectExtent l="9525" t="9525" r="0" b="2540"/>
                  <wp:docPr id="8" name="Flussdiagramm: Verzweigung 8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8D416E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8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765F7218" w14:textId="77777777" w:rsidR="00A3079D" w:rsidRDefault="00A3079D" w:rsidP="00A3079D">
        <w:pPr>
          <w:pStyle w:val="FuzeileSeitenzahl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46A8F0B7" w14:textId="77777777" w:rsidR="00A3079D" w:rsidRDefault="00A3079D" w:rsidP="00A3079D">
    <w:pPr>
      <w:pStyle w:val="Fuzeile"/>
    </w:pPr>
    <w:r w:rsidRPr="00D53A0A">
      <w:rPr>
        <w:noProof/>
      </w:rPr>
      <w:drawing>
        <wp:anchor distT="0" distB="0" distL="114300" distR="114300" simplePos="0" relativeHeight="251663360" behindDoc="1" locked="0" layoutInCell="1" allowOverlap="1" wp14:anchorId="249DABD6" wp14:editId="4FD5FA52">
          <wp:simplePos x="0" y="0"/>
          <wp:positionH relativeFrom="column">
            <wp:posOffset>2076450</wp:posOffset>
          </wp:positionH>
          <wp:positionV relativeFrom="paragraph">
            <wp:posOffset>111760</wp:posOffset>
          </wp:positionV>
          <wp:extent cx="1605064" cy="486383"/>
          <wp:effectExtent l="0" t="0" r="0" b="9525"/>
          <wp:wrapNone/>
          <wp:docPr id="5" name="Grafik 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064" cy="486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A0A">
      <w:rPr>
        <w:noProof/>
      </w:rPr>
      <w:drawing>
        <wp:anchor distT="0" distB="0" distL="114300" distR="114300" simplePos="0" relativeHeight="251662336" behindDoc="1" locked="0" layoutInCell="1" allowOverlap="1" wp14:anchorId="5EF103DD" wp14:editId="5F2E1A96">
          <wp:simplePos x="0" y="0"/>
          <wp:positionH relativeFrom="column">
            <wp:posOffset>4615815</wp:posOffset>
          </wp:positionH>
          <wp:positionV relativeFrom="paragraph">
            <wp:posOffset>160020</wp:posOffset>
          </wp:positionV>
          <wp:extent cx="1478280" cy="449580"/>
          <wp:effectExtent l="0" t="0" r="7620" b="7620"/>
          <wp:wrapNone/>
          <wp:docPr id="4" name="Grafik 4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ClipAr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A0A">
      <w:rPr>
        <w:noProof/>
      </w:rPr>
      <w:drawing>
        <wp:anchor distT="0" distB="0" distL="114300" distR="114300" simplePos="0" relativeHeight="251664384" behindDoc="1" locked="0" layoutInCell="1" allowOverlap="1" wp14:anchorId="06BEDC84" wp14:editId="631E5645">
          <wp:simplePos x="0" y="0"/>
          <wp:positionH relativeFrom="column">
            <wp:posOffset>-421640</wp:posOffset>
          </wp:positionH>
          <wp:positionV relativeFrom="paragraph">
            <wp:posOffset>160655</wp:posOffset>
          </wp:positionV>
          <wp:extent cx="1431925" cy="349885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1925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2768D5" w14:textId="77777777" w:rsidR="00A3079D" w:rsidRDefault="00A3079D" w:rsidP="00A3079D">
    <w:pPr>
      <w:pStyle w:val="Fuzeile"/>
      <w:tabs>
        <w:tab w:val="clear" w:pos="4536"/>
        <w:tab w:val="clear" w:pos="9072"/>
        <w:tab w:val="left" w:pos="1275"/>
      </w:tabs>
    </w:pPr>
    <w:r>
      <w:tab/>
    </w:r>
  </w:p>
  <w:p w14:paraId="34ED90BE" w14:textId="77777777" w:rsidR="00A3079D" w:rsidRDefault="00A3079D" w:rsidP="00A3079D">
    <w:r>
      <w:tab/>
    </w:r>
  </w:p>
  <w:p w14:paraId="2D718260" w14:textId="77777777" w:rsidR="00A3079D" w:rsidRDefault="00A3079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6E5D7" w14:textId="77777777" w:rsidR="00A3079D" w:rsidRDefault="00A3079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995B9" w14:textId="77777777" w:rsidR="00EC0393" w:rsidRDefault="00EC0393" w:rsidP="00A3079D">
      <w:pPr>
        <w:spacing w:after="0" w:line="240" w:lineRule="auto"/>
      </w:pPr>
      <w:r>
        <w:separator/>
      </w:r>
    </w:p>
  </w:footnote>
  <w:footnote w:type="continuationSeparator" w:id="0">
    <w:p w14:paraId="0B37446B" w14:textId="77777777" w:rsidR="00EC0393" w:rsidRDefault="00EC0393" w:rsidP="00A30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0BB8" w14:textId="77777777" w:rsidR="00A3079D" w:rsidRDefault="00A3079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3CA19" w14:textId="324F03F5" w:rsidR="00A3079D" w:rsidRPr="00DC440B" w:rsidRDefault="00A3079D" w:rsidP="00A3079D">
    <w:pPr>
      <w:pStyle w:val="berschrift1"/>
      <w:jc w:val="center"/>
      <w:rPr>
        <w:color w:val="225C32"/>
      </w:rPr>
    </w:pPr>
    <w:r w:rsidRPr="00DC440B">
      <w:rPr>
        <w:noProof/>
        <w:color w:val="225C32"/>
        <w:sz w:val="28"/>
      </w:rPr>
      <w:drawing>
        <wp:anchor distT="0" distB="0" distL="114300" distR="114300" simplePos="0" relativeHeight="251660288" behindDoc="1" locked="0" layoutInCell="1" allowOverlap="1" wp14:anchorId="208CFB4C" wp14:editId="5B9160C2">
          <wp:simplePos x="0" y="0"/>
          <wp:positionH relativeFrom="column">
            <wp:posOffset>-638175</wp:posOffset>
          </wp:positionH>
          <wp:positionV relativeFrom="paragraph">
            <wp:posOffset>-72390</wp:posOffset>
          </wp:positionV>
          <wp:extent cx="692150" cy="692150"/>
          <wp:effectExtent l="0" t="0" r="6350" b="635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215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440B">
      <w:rPr>
        <w:noProof/>
        <w:color w:val="225C32"/>
        <w:sz w:val="28"/>
      </w:rPr>
      <w:drawing>
        <wp:anchor distT="0" distB="0" distL="114300" distR="114300" simplePos="0" relativeHeight="251659264" behindDoc="1" locked="0" layoutInCell="1" allowOverlap="1" wp14:anchorId="7339DD9F" wp14:editId="0DF8133A">
          <wp:simplePos x="0" y="0"/>
          <wp:positionH relativeFrom="column">
            <wp:posOffset>5167050</wp:posOffset>
          </wp:positionH>
          <wp:positionV relativeFrom="paragraph">
            <wp:posOffset>-120604</wp:posOffset>
          </wp:positionV>
          <wp:extent cx="1287642" cy="799502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1725" cy="802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440B">
      <w:rPr>
        <w:color w:val="225C32"/>
      </w:rPr>
      <w:t>„</w:t>
    </w:r>
    <w:r w:rsidRPr="00A3079D">
      <w:rPr>
        <w:b/>
        <w:bCs/>
        <w:color w:val="225C32"/>
      </w:rPr>
      <w:t>Zeichnen Einfacher Moleküle“-Übung</w:t>
    </w:r>
  </w:p>
  <w:p w14:paraId="3AA12A90" w14:textId="77777777" w:rsidR="00A3079D" w:rsidRDefault="00A3079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A2EB7" w14:textId="77777777" w:rsidR="00A3079D" w:rsidRDefault="00A3079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85DF2"/>
    <w:multiLevelType w:val="hybridMultilevel"/>
    <w:tmpl w:val="CB74A79E"/>
    <w:lvl w:ilvl="0" w:tplc="A72819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C7EE4"/>
    <w:multiLevelType w:val="hybridMultilevel"/>
    <w:tmpl w:val="98C413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57802"/>
    <w:multiLevelType w:val="hybridMultilevel"/>
    <w:tmpl w:val="C0E81F1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1D"/>
    <w:rsid w:val="002D2BB9"/>
    <w:rsid w:val="004C489B"/>
    <w:rsid w:val="004D6022"/>
    <w:rsid w:val="004D721E"/>
    <w:rsid w:val="00544EAA"/>
    <w:rsid w:val="00593707"/>
    <w:rsid w:val="006D5E33"/>
    <w:rsid w:val="00772063"/>
    <w:rsid w:val="00A207B3"/>
    <w:rsid w:val="00A3079D"/>
    <w:rsid w:val="00E51758"/>
    <w:rsid w:val="00EC0393"/>
    <w:rsid w:val="00F02133"/>
    <w:rsid w:val="00F65B1D"/>
    <w:rsid w:val="00F75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E86DA"/>
  <w15:chartTrackingRefBased/>
  <w15:docId w15:val="{C35E0A5E-BF3E-4A12-96D4-173B94F8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3707"/>
    <w:pPr>
      <w:spacing w:line="360" w:lineRule="auto"/>
      <w:jc w:val="both"/>
    </w:pPr>
    <w:rPr>
      <w:rFonts w:ascii="Times New Roman" w:eastAsiaTheme="minorEastAsia" w:hAnsi="Times New Roman"/>
      <w:sz w:val="20"/>
      <w:lang w:eastAsia="zh-C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021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3079D"/>
    <w:pPr>
      <w:keepNext/>
      <w:keepLines/>
      <w:spacing w:before="40" w:after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PC">
    <w:name w:val="FPC"/>
    <w:basedOn w:val="KeinLeerraum"/>
    <w:link w:val="FPCZchn"/>
    <w:qFormat/>
    <w:rsid w:val="004D721E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PCZchn">
    <w:name w:val="FPC Zchn"/>
    <w:basedOn w:val="Absatz-Standardschriftart"/>
    <w:link w:val="FPC"/>
    <w:rsid w:val="004D721E"/>
    <w:rPr>
      <w:rFonts w:ascii="Times New Roman" w:hAnsi="Times New Roman" w:cs="Times New Roman"/>
      <w:sz w:val="24"/>
      <w:szCs w:val="24"/>
    </w:rPr>
  </w:style>
  <w:style w:type="paragraph" w:styleId="KeinLeerraum">
    <w:name w:val="No Spacing"/>
    <w:uiPriority w:val="1"/>
    <w:qFormat/>
    <w:rsid w:val="004D721E"/>
    <w:pPr>
      <w:spacing w:after="0" w:line="240" w:lineRule="auto"/>
    </w:pPr>
  </w:style>
  <w:style w:type="paragraph" w:customStyle="1" w:styleId="DigiChem">
    <w:name w:val="DigiChem"/>
    <w:basedOn w:val="berschrift1"/>
    <w:link w:val="DigiChemZchn"/>
    <w:qFormat/>
    <w:rsid w:val="00F02133"/>
    <w:pPr>
      <w:spacing w:line="259" w:lineRule="auto"/>
      <w:jc w:val="left"/>
    </w:pPr>
    <w:rPr>
      <w:lang w:eastAsia="en-US"/>
    </w:rPr>
  </w:style>
  <w:style w:type="character" w:customStyle="1" w:styleId="DigiChemZchn">
    <w:name w:val="DigiChem Zchn"/>
    <w:basedOn w:val="berschrift1Zchn"/>
    <w:link w:val="DigiChem"/>
    <w:rsid w:val="00F0213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0213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  <w:style w:type="paragraph" w:styleId="Listenabsatz">
    <w:name w:val="List Paragraph"/>
    <w:basedOn w:val="Standard"/>
    <w:uiPriority w:val="34"/>
    <w:qFormat/>
    <w:rsid w:val="002D2BB9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307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A30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079D"/>
    <w:rPr>
      <w:rFonts w:ascii="Times New Roman" w:eastAsiaTheme="minorEastAsia" w:hAnsi="Times New Roman"/>
      <w:sz w:val="20"/>
      <w:lang w:eastAsia="zh-CN"/>
    </w:rPr>
  </w:style>
  <w:style w:type="paragraph" w:styleId="Fuzeile">
    <w:name w:val="footer"/>
    <w:basedOn w:val="Standard"/>
    <w:link w:val="FuzeileZchn"/>
    <w:uiPriority w:val="99"/>
    <w:unhideWhenUsed/>
    <w:rsid w:val="00A30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079D"/>
    <w:rPr>
      <w:rFonts w:ascii="Times New Roman" w:eastAsiaTheme="minorEastAsia" w:hAnsi="Times New Roman"/>
      <w:sz w:val="20"/>
      <w:lang w:eastAsia="zh-CN"/>
    </w:rPr>
  </w:style>
  <w:style w:type="paragraph" w:customStyle="1" w:styleId="FuzeileSeitenzahl">
    <w:name w:val="Fußzeile Seitenzahl"/>
    <w:basedOn w:val="Fuzeile"/>
    <w:link w:val="FuzeileSeitenzahlZchn"/>
    <w:qFormat/>
    <w:rsid w:val="00A3079D"/>
    <w:pPr>
      <w:jc w:val="center"/>
    </w:pPr>
    <w:rPr>
      <w:rFonts w:ascii="Arial" w:hAnsi="Arial" w:cs="Arial"/>
      <w:sz w:val="24"/>
    </w:rPr>
  </w:style>
  <w:style w:type="character" w:customStyle="1" w:styleId="FuzeileSeitenzahlZchn">
    <w:name w:val="Fußzeile Seitenzahl Zchn"/>
    <w:basedOn w:val="FuzeileZchn"/>
    <w:link w:val="FuzeileSeitenzahl"/>
    <w:rsid w:val="00A3079D"/>
    <w:rPr>
      <w:rFonts w:ascii="Arial" w:eastAsiaTheme="minorEastAsia" w:hAnsi="Arial" w:cs="Arial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gif"/><Relationship Id="rId4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tif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Hoffmann</dc:creator>
  <cp:keywords/>
  <dc:description/>
  <cp:lastModifiedBy>Aaron Hoffmann</cp:lastModifiedBy>
  <cp:revision>3</cp:revision>
  <dcterms:created xsi:type="dcterms:W3CDTF">2021-11-14T20:51:00Z</dcterms:created>
  <dcterms:modified xsi:type="dcterms:W3CDTF">2021-11-27T15:51:00Z</dcterms:modified>
</cp:coreProperties>
</file>