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2FA8" w14:textId="77777777" w:rsidR="008522FD" w:rsidRDefault="008522FD" w:rsidP="008522F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4D0FE3EC" w14:textId="77777777" w:rsidR="008522FD" w:rsidRDefault="008522FD" w:rsidP="008522FD">
      <w:pPr>
        <w:pStyle w:val="berschrift1"/>
        <w:spacing w:after="120" w:line="276" w:lineRule="auto"/>
      </w:pPr>
      <w:r>
        <w:t>Skript zu Videoproduktion</w:t>
      </w:r>
    </w:p>
    <w:p w14:paraId="75A7AECC" w14:textId="77777777" w:rsidR="008522FD" w:rsidRDefault="008522FD" w:rsidP="008522FD">
      <w:pPr>
        <w:pStyle w:val="berschrift2"/>
        <w:spacing w:after="120"/>
      </w:pPr>
      <w:r>
        <w:t>Allgemeine Informationen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5"/>
        <w:gridCol w:w="12332"/>
      </w:tblGrid>
      <w:tr w:rsidR="008522FD" w14:paraId="73E74CF3" w14:textId="77777777" w:rsidTr="007065E6">
        <w:tc>
          <w:tcPr>
            <w:tcW w:w="681" w:type="pct"/>
          </w:tcPr>
          <w:p w14:paraId="3CE9AEB0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4319" w:type="pct"/>
          </w:tcPr>
          <w:p w14:paraId="6BDF6309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8522FD" w14:paraId="354B7C4E" w14:textId="77777777" w:rsidTr="007065E6">
        <w:tc>
          <w:tcPr>
            <w:tcW w:w="681" w:type="pct"/>
          </w:tcPr>
          <w:p w14:paraId="0B7FE9B6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4319" w:type="pct"/>
          </w:tcPr>
          <w:p w14:paraId="4535A017" w14:textId="2D37E218" w:rsidR="008522FD" w:rsidRDefault="008522FD" w:rsidP="007065E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Lösung Übung: </w:t>
            </w:r>
            <w:r w:rsidR="00704C25" w:rsidRPr="00704C2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Reaktionsgleichungen</w:t>
            </w:r>
          </w:p>
        </w:tc>
      </w:tr>
      <w:tr w:rsidR="008522FD" w14:paraId="177AC42D" w14:textId="77777777" w:rsidTr="007065E6">
        <w:tc>
          <w:tcPr>
            <w:tcW w:w="681" w:type="pct"/>
          </w:tcPr>
          <w:p w14:paraId="2BEC9008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4319" w:type="pct"/>
          </w:tcPr>
          <w:p w14:paraId="2D5E58A0" w14:textId="0DDF1690" w:rsidR="008522FD" w:rsidRDefault="00A81717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Sohrab; Hoffmann, Aaron</w:t>
            </w:r>
            <w:r w:rsidR="008522FD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</w:tr>
      <w:tr w:rsidR="008522FD" w14:paraId="14809A57" w14:textId="77777777" w:rsidTr="007065E6">
        <w:tc>
          <w:tcPr>
            <w:tcW w:w="681" w:type="pct"/>
          </w:tcPr>
          <w:p w14:paraId="5BC4A1DA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4319" w:type="pct"/>
          </w:tcPr>
          <w:p w14:paraId="2182082E" w14:textId="4BF76802" w:rsidR="008522FD" w:rsidRDefault="00704C25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Hoffmann</w:t>
            </w:r>
            <w:r w:rsidR="00A81717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, Aaron</w:t>
            </w:r>
          </w:p>
        </w:tc>
      </w:tr>
      <w:tr w:rsidR="008522FD" w14:paraId="076E934F" w14:textId="77777777" w:rsidTr="007065E6">
        <w:tc>
          <w:tcPr>
            <w:tcW w:w="681" w:type="pct"/>
          </w:tcPr>
          <w:p w14:paraId="24ADB5FA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4319" w:type="pct"/>
          </w:tcPr>
          <w:p w14:paraId="372AFE67" w14:textId="4E84B83F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2021-1</w:t>
            </w:r>
            <w:r w:rsidR="00704C2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704C25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10</w:t>
            </w:r>
          </w:p>
        </w:tc>
      </w:tr>
      <w:tr w:rsidR="008522FD" w14:paraId="38C082D7" w14:textId="77777777" w:rsidTr="007065E6">
        <w:tc>
          <w:tcPr>
            <w:tcW w:w="681" w:type="pct"/>
          </w:tcPr>
          <w:p w14:paraId="3815E1AA" w14:textId="77777777" w:rsidR="008522FD" w:rsidRDefault="008522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4319" w:type="pct"/>
          </w:tcPr>
          <w:p w14:paraId="3A7F17CA" w14:textId="77777777" w:rsidR="008522FD" w:rsidRDefault="008522FD" w:rsidP="007065E6">
            <w:pPr>
              <w:widowControl w:val="0"/>
              <w:tabs>
                <w:tab w:val="left" w:pos="3081"/>
              </w:tabs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Den Studierenden wird der Lösungsweg gezeigt.</w:t>
            </w:r>
          </w:p>
        </w:tc>
      </w:tr>
    </w:tbl>
    <w:p w14:paraId="5056CEBE" w14:textId="77777777" w:rsidR="00B24341" w:rsidRDefault="00B24341" w:rsidP="00B24341"/>
    <w:p w14:paraId="2D4625A4" w14:textId="77777777" w:rsidR="00B24341" w:rsidRDefault="00B24341" w:rsidP="00B24341">
      <w:pPr>
        <w:pStyle w:val="berschrift2"/>
      </w:pPr>
      <w:r w:rsidRPr="00560B76">
        <w:t>Anmerkungen</w:t>
      </w:r>
    </w:p>
    <w:p w14:paraId="771EDD84" w14:textId="77777777" w:rsidR="00B24341" w:rsidRDefault="00B24341" w:rsidP="00B24341">
      <w:r>
        <w:t>Das Video sollte mit Kapiteln veröffentlicht werden</w:t>
      </w:r>
    </w:p>
    <w:p w14:paraId="76250218" w14:textId="77777777" w:rsidR="00B24341" w:rsidRPr="00560B76" w:rsidRDefault="00B24341" w:rsidP="00B24341"/>
    <w:p w14:paraId="04CE375A" w14:textId="77777777" w:rsidR="00B24341" w:rsidRDefault="00B24341" w:rsidP="00B24341">
      <w:pPr>
        <w:pStyle w:val="berschrift2"/>
        <w:spacing w:after="120"/>
      </w:pPr>
      <w:r>
        <w:t>Skript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08"/>
        <w:gridCol w:w="1942"/>
        <w:gridCol w:w="9880"/>
        <w:gridCol w:w="1947"/>
      </w:tblGrid>
      <w:tr w:rsidR="00B24341" w14:paraId="6DD98711" w14:textId="77777777" w:rsidTr="00384E67">
        <w:trPr>
          <w:trHeight w:val="409"/>
        </w:trPr>
        <w:tc>
          <w:tcPr>
            <w:tcW w:w="178" w:type="pct"/>
            <w:vAlign w:val="center"/>
          </w:tcPr>
          <w:p w14:paraId="762E2912" w14:textId="77777777" w:rsidR="00B24341" w:rsidRDefault="00B24341" w:rsidP="007065E6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680" w:type="pct"/>
          </w:tcPr>
          <w:p w14:paraId="63EA8C47" w14:textId="77777777" w:rsidR="00B24341" w:rsidRDefault="00B24341" w:rsidP="007065E6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3460" w:type="pct"/>
          </w:tcPr>
          <w:p w14:paraId="381459A2" w14:textId="77777777" w:rsidR="00B24341" w:rsidRDefault="00B24341" w:rsidP="007065E6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683" w:type="pct"/>
          </w:tcPr>
          <w:p w14:paraId="7FBF6D85" w14:textId="77777777" w:rsidR="00B24341" w:rsidRDefault="00B24341" w:rsidP="007065E6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B24341" w14:paraId="0831AD45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4D1F8BD7" w14:textId="77777777" w:rsidR="00B24341" w:rsidRDefault="00B2434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4E4489E7" w14:textId="77777777" w:rsidR="00B24341" w:rsidRDefault="00B2434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3460" w:type="pct"/>
          </w:tcPr>
          <w:p w14:paraId="366B31BE" w14:textId="6F51562F" w:rsidR="00B24341" w:rsidRPr="004A2A98" w:rsidRDefault="00B24341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A2A98">
              <w:rPr>
                <w:rFonts w:eastAsia="Calibri" w:cs="Calibri"/>
                <w:lang w:eastAsia="en-US" w:bidi="ar-SA"/>
              </w:rPr>
              <w:t>Hallo, in diesem Digi</w:t>
            </w:r>
            <w:r>
              <w:rPr>
                <w:rFonts w:eastAsia="Calibri" w:cs="Calibri"/>
                <w:lang w:eastAsia="en-US" w:bidi="ar-SA"/>
              </w:rPr>
              <w:t>C</w:t>
            </w:r>
            <w:r w:rsidRPr="004A2A98">
              <w:rPr>
                <w:rFonts w:eastAsia="Calibri" w:cs="Calibri"/>
                <w:lang w:eastAsia="en-US" w:bidi="ar-SA"/>
              </w:rPr>
              <w:t xml:space="preserve">hem-Video </w:t>
            </w:r>
            <w:r>
              <w:rPr>
                <w:rFonts w:eastAsia="Calibri" w:cs="Calibri"/>
                <w:lang w:eastAsia="en-US" w:bidi="ar-SA"/>
              </w:rPr>
              <w:t>wird Dir der Lösungsweg zur ChemDraw-Übun</w:t>
            </w:r>
            <w:r w:rsidR="007C08DF">
              <w:rPr>
                <w:rFonts w:eastAsia="Calibri" w:cs="Calibri"/>
                <w:lang w:eastAsia="en-US" w:bidi="ar-SA"/>
              </w:rPr>
              <w:t xml:space="preserve">g </w:t>
            </w:r>
            <w:r>
              <w:rPr>
                <w:rFonts w:eastAsia="Calibri" w:cs="Calibri"/>
                <w:lang w:eastAsia="en-US" w:bidi="ar-SA"/>
              </w:rPr>
              <w:t>,,</w:t>
            </w:r>
            <w:r w:rsidR="00704C25" w:rsidRPr="00704C25">
              <w:rPr>
                <w:rFonts w:eastAsia="Calibri" w:cs="Calibri"/>
                <w:lang w:eastAsia="en-US" w:bidi="ar-SA"/>
              </w:rPr>
              <w:t>Reaktionsgleichungen</w:t>
            </w:r>
            <w:r>
              <w:rPr>
                <w:rFonts w:eastAsia="Calibri" w:cs="Calibri"/>
                <w:lang w:eastAsia="en-US" w:bidi="ar-SA"/>
              </w:rPr>
              <w:t>“ gezeigt.</w:t>
            </w:r>
            <w:r>
              <w:t xml:space="preserve"> </w:t>
            </w:r>
          </w:p>
        </w:tc>
        <w:tc>
          <w:tcPr>
            <w:tcW w:w="683" w:type="pct"/>
          </w:tcPr>
          <w:p w14:paraId="49602329" w14:textId="77777777" w:rsidR="00B24341" w:rsidRDefault="00B24341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B24341" w14:paraId="365D4A03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1EC35892" w14:textId="77777777" w:rsidR="00B24341" w:rsidRDefault="00B2434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47299847" w14:textId="69790ACC" w:rsidR="00B24341" w:rsidRDefault="00704C25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24304603" w14:textId="40910863" w:rsidR="00B24341" w:rsidRPr="00B04F90" w:rsidRDefault="0055285C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Zu</w:t>
            </w:r>
            <w:r w:rsidR="00B04F90">
              <w:rPr>
                <w:rFonts w:eastAsia="Calibri" w:cs="Calibri"/>
                <w:lang w:eastAsia="en-US" w:bidi="ar-SA"/>
              </w:rPr>
              <w:t>erst zeichnest Du die Friedel-Crafts-Alkylierung.</w:t>
            </w:r>
          </w:p>
          <w:p w14:paraId="21C3C153" w14:textId="5DC56BD5" w:rsidR="00CE431D" w:rsidRPr="004A2A98" w:rsidRDefault="00CE431D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Zeichne dazu ein Chlorethan und ein Benzolring</w:t>
            </w:r>
            <w:r w:rsidR="00B47DA9">
              <w:rPr>
                <w:rFonts w:eastAsia="Calibri" w:cs="Calibri"/>
                <w:lang w:eastAsia="en-US" w:bidi="ar-SA"/>
              </w:rPr>
              <w:t xml:space="preserve">, welche </w:t>
            </w:r>
            <w:r w:rsidR="00F63C79">
              <w:rPr>
                <w:rFonts w:eastAsia="Calibri" w:cs="Calibri"/>
                <w:lang w:eastAsia="en-US" w:bidi="ar-SA"/>
              </w:rPr>
              <w:t>D</w:t>
            </w:r>
            <w:r w:rsidR="00B47DA9">
              <w:rPr>
                <w:rFonts w:eastAsia="Calibri" w:cs="Calibri"/>
                <w:lang w:eastAsia="en-US" w:bidi="ar-SA"/>
              </w:rPr>
              <w:t xml:space="preserve">u </w:t>
            </w:r>
            <w:r w:rsidR="00FD7DFD">
              <w:rPr>
                <w:rFonts w:eastAsia="Calibri" w:cs="Calibri"/>
                <w:lang w:eastAsia="en-US" w:bidi="ar-SA"/>
              </w:rPr>
              <w:t>durch ein ,,+“ trenn</w:t>
            </w:r>
            <w:r w:rsidR="008F425C">
              <w:rPr>
                <w:rFonts w:eastAsia="Calibri" w:cs="Calibri"/>
                <w:lang w:eastAsia="en-US" w:bidi="ar-SA"/>
              </w:rPr>
              <w:t>st.</w:t>
            </w:r>
            <w:r w:rsidR="00FD7DFD">
              <w:rPr>
                <w:rFonts w:eastAsia="Calibri" w:cs="Calibri"/>
                <w:lang w:eastAsia="en-US" w:bidi="ar-SA"/>
              </w:rPr>
              <w:t xml:space="preserve"> </w:t>
            </w:r>
          </w:p>
        </w:tc>
        <w:tc>
          <w:tcPr>
            <w:tcW w:w="683" w:type="pct"/>
          </w:tcPr>
          <w:p w14:paraId="6DDC4559" w14:textId="173F3BCB" w:rsidR="00B24341" w:rsidRDefault="00FD7D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Kap1</w:t>
            </w:r>
          </w:p>
        </w:tc>
      </w:tr>
      <w:tr w:rsidR="00FD7DFD" w14:paraId="12C0E359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135FB4B2" w14:textId="77777777" w:rsidR="00FD7DFD" w:rsidRDefault="00FD7DFD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59A3C543" w14:textId="386AC2F8" w:rsidR="00FD7DFD" w:rsidRDefault="00FD7DFD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21F8CA6E" w14:textId="2F36118C" w:rsidR="00FD7DFD" w:rsidRDefault="00FD7DFD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Nach dem Hinzufügen des Reaktionspfeils </w:t>
            </w:r>
            <w:r w:rsidR="00B04F90">
              <w:rPr>
                <w:rFonts w:eastAsia="Calibri" w:cs="Calibri"/>
                <w:lang w:eastAsia="en-US" w:bidi="ar-SA"/>
              </w:rPr>
              <w:t xml:space="preserve">schreibst Du über den Reaktionspfeil </w:t>
            </w:r>
            <w:r w:rsidR="008F425C">
              <w:rPr>
                <w:rFonts w:eastAsia="Calibri" w:cs="Calibri"/>
                <w:lang w:eastAsia="en-US" w:bidi="ar-SA"/>
              </w:rPr>
              <w:t>“AlCl</w:t>
            </w:r>
            <w:r w:rsidR="008F425C" w:rsidRPr="006D70C7">
              <w:rPr>
                <w:rFonts w:eastAsia="Calibri" w:cs="Calibri"/>
                <w:vertAlign w:val="subscript"/>
                <w:lang w:eastAsia="en-US" w:bidi="ar-SA"/>
              </w:rPr>
              <w:t>3</w:t>
            </w:r>
            <w:r w:rsidR="008F425C">
              <w:rPr>
                <w:rFonts w:eastAsia="Calibri" w:cs="Calibri"/>
                <w:lang w:eastAsia="en-US" w:bidi="ar-SA"/>
              </w:rPr>
              <w:t>“</w:t>
            </w:r>
            <w:r w:rsidR="0055285C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 xml:space="preserve">und </w:t>
            </w:r>
            <w:r w:rsidR="008F425C">
              <w:rPr>
                <w:rFonts w:eastAsia="Calibri" w:cs="Calibri"/>
                <w:lang w:eastAsia="en-US" w:bidi="ar-SA"/>
              </w:rPr>
              <w:t>„</w:t>
            </w:r>
            <w:r w:rsidR="008F425C">
              <w:rPr>
                <w:rFonts w:eastAsia="Calibri" w:cs="Calibri"/>
                <w:lang w:eastAsia="en-US" w:bidi="ar-SA"/>
              </w:rPr>
              <w:noBreakHyphen/>
            </w:r>
            <w:r>
              <w:rPr>
                <w:rFonts w:eastAsia="Calibri" w:cs="Calibri"/>
                <w:lang w:eastAsia="en-US" w:bidi="ar-SA"/>
              </w:rPr>
              <w:t>HCl</w:t>
            </w:r>
            <w:r w:rsidR="008F425C">
              <w:rPr>
                <w:rFonts w:eastAsia="Calibri" w:cs="Calibri"/>
                <w:lang w:eastAsia="en-US" w:bidi="ar-SA"/>
              </w:rPr>
              <w:t>“</w:t>
            </w:r>
            <w:r>
              <w:rPr>
                <w:rFonts w:eastAsia="Calibri" w:cs="Calibri"/>
                <w:lang w:eastAsia="en-US" w:bidi="ar-SA"/>
              </w:rPr>
              <w:t xml:space="preserve"> drunter.</w:t>
            </w:r>
          </w:p>
          <w:p w14:paraId="7AD388CF" w14:textId="3CF87B67" w:rsidR="00FD7DFD" w:rsidRPr="00FD7DFD" w:rsidRDefault="00FD7DFD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Als letztes </w:t>
            </w:r>
            <w:r w:rsidR="00B04F90">
              <w:rPr>
                <w:rFonts w:eastAsia="Calibri" w:cs="Calibri"/>
                <w:lang w:eastAsia="en-US" w:bidi="ar-SA"/>
              </w:rPr>
              <w:t xml:space="preserve">zeichnest Du </w:t>
            </w:r>
            <w:r>
              <w:rPr>
                <w:rFonts w:eastAsia="Calibri" w:cs="Calibri"/>
                <w:lang w:eastAsia="en-US" w:bidi="ar-SA"/>
              </w:rPr>
              <w:t xml:space="preserve">das Produkt und </w:t>
            </w:r>
            <w:r w:rsidR="00F63C79">
              <w:rPr>
                <w:rFonts w:eastAsia="Calibri" w:cs="Calibri"/>
                <w:lang w:eastAsia="en-US" w:bidi="ar-SA"/>
              </w:rPr>
              <w:t>ordne</w:t>
            </w:r>
            <w:r w:rsidR="00B04F90">
              <w:rPr>
                <w:rFonts w:eastAsia="Calibri" w:cs="Calibri"/>
                <w:lang w:eastAsia="en-US" w:bidi="ar-SA"/>
              </w:rPr>
              <w:t>st</w:t>
            </w:r>
            <w:r w:rsidR="00F63C79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>die Reaktion</w:t>
            </w:r>
            <w:r w:rsidR="00F63C79">
              <w:rPr>
                <w:rFonts w:eastAsia="Calibri" w:cs="Calibri"/>
                <w:lang w:eastAsia="en-US" w:bidi="ar-SA"/>
              </w:rPr>
              <w:t xml:space="preserve">. </w:t>
            </w:r>
            <w:r w:rsidR="009D790F">
              <w:rPr>
                <w:rFonts w:eastAsia="Calibri" w:cs="Calibri"/>
                <w:lang w:eastAsia="en-US" w:bidi="ar-SA"/>
              </w:rPr>
              <w:t>Markiere zunächst über das ,,</w:t>
            </w:r>
            <w:proofErr w:type="spellStart"/>
            <w:r w:rsidR="009D790F">
              <w:rPr>
                <w:rFonts w:eastAsia="Calibri" w:cs="Calibri"/>
                <w:lang w:eastAsia="en-US" w:bidi="ar-SA"/>
              </w:rPr>
              <w:t>Marquee</w:t>
            </w:r>
            <w:proofErr w:type="spellEnd"/>
            <w:r w:rsidR="009D790F">
              <w:rPr>
                <w:rFonts w:eastAsia="Calibri" w:cs="Calibri"/>
                <w:lang w:eastAsia="en-US" w:bidi="ar-SA"/>
              </w:rPr>
              <w:t>-Tool“ die Gleichung. Anschließend</w:t>
            </w:r>
            <w:r w:rsidR="00F63C79">
              <w:rPr>
                <w:rFonts w:eastAsia="Calibri" w:cs="Calibri"/>
                <w:lang w:eastAsia="en-US" w:bidi="ar-SA"/>
              </w:rPr>
              <w:t xml:space="preserve"> wählst Du im Reiter ,,</w:t>
            </w:r>
            <w:proofErr w:type="spellStart"/>
            <w:r w:rsidR="00F63C79">
              <w:rPr>
                <w:rFonts w:eastAsia="Calibri" w:cs="Calibri"/>
                <w:lang w:eastAsia="en-US" w:bidi="ar-SA"/>
              </w:rPr>
              <w:t>structure</w:t>
            </w:r>
            <w:proofErr w:type="spellEnd"/>
            <w:r w:rsidR="00F63C79">
              <w:rPr>
                <w:rFonts w:eastAsia="Calibri" w:cs="Calibri"/>
                <w:lang w:eastAsia="en-US" w:bidi="ar-SA"/>
              </w:rPr>
              <w:t>“</w:t>
            </w:r>
            <w:r>
              <w:rPr>
                <w:rFonts w:eastAsia="Calibri" w:cs="Calibri"/>
                <w:lang w:eastAsia="en-US" w:bidi="ar-SA"/>
              </w:rPr>
              <w:t xml:space="preserve"> </w:t>
            </w:r>
            <w:proofErr w:type="gramStart"/>
            <w:r w:rsidR="008F425C">
              <w:rPr>
                <w:rFonts w:eastAsia="Calibri" w:cs="Calibri"/>
                <w:lang w:eastAsia="en-US" w:bidi="ar-SA"/>
              </w:rPr>
              <w:t>---</w:t>
            </w:r>
            <w:r w:rsidR="00F63C79">
              <w:rPr>
                <w:rFonts w:eastAsia="Calibri" w:cs="Calibri"/>
                <w:lang w:eastAsia="en-US" w:bidi="ar-SA"/>
              </w:rPr>
              <w:t>,,</w:t>
            </w:r>
            <w:proofErr w:type="gramEnd"/>
            <w:r w:rsidR="00F63C79">
              <w:rPr>
                <w:rFonts w:eastAsia="Calibri" w:cs="Calibri"/>
                <w:lang w:eastAsia="en-US" w:bidi="ar-SA"/>
              </w:rPr>
              <w:t xml:space="preserve">clean </w:t>
            </w:r>
            <w:proofErr w:type="spellStart"/>
            <w:r w:rsidR="00F63C79">
              <w:rPr>
                <w:rFonts w:eastAsia="Calibri" w:cs="Calibri"/>
                <w:lang w:eastAsia="en-US" w:bidi="ar-SA"/>
              </w:rPr>
              <w:t>up</w:t>
            </w:r>
            <w:proofErr w:type="spellEnd"/>
            <w:r w:rsidR="00F63C79">
              <w:rPr>
                <w:rFonts w:eastAsia="Calibri" w:cs="Calibri"/>
                <w:lang w:eastAsia="en-US" w:bidi="ar-SA"/>
              </w:rPr>
              <w:t xml:space="preserve"> </w:t>
            </w:r>
            <w:proofErr w:type="spellStart"/>
            <w:r w:rsidR="00F63C79">
              <w:rPr>
                <w:rFonts w:eastAsia="Calibri" w:cs="Calibri"/>
                <w:lang w:eastAsia="en-US" w:bidi="ar-SA"/>
              </w:rPr>
              <w:t>reaction</w:t>
            </w:r>
            <w:proofErr w:type="spellEnd"/>
            <w:r w:rsidR="00F63C79">
              <w:rPr>
                <w:rFonts w:eastAsia="Calibri" w:cs="Calibri"/>
                <w:lang w:eastAsia="en-US" w:bidi="ar-SA"/>
              </w:rPr>
              <w:t>“ aus.</w:t>
            </w:r>
          </w:p>
        </w:tc>
        <w:tc>
          <w:tcPr>
            <w:tcW w:w="683" w:type="pct"/>
          </w:tcPr>
          <w:p w14:paraId="0D47FE88" w14:textId="77777777" w:rsidR="00FD7DFD" w:rsidRDefault="00FD7D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789E5A96" w14:textId="77777777" w:rsidR="007C08DF" w:rsidRDefault="007C08DF" w:rsidP="007C08DF">
            <w:pP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7AB47F73" w14:textId="77777777" w:rsidR="007C08DF" w:rsidRDefault="007C08DF" w:rsidP="007C08DF">
            <w:pP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  <w:p w14:paraId="20345580" w14:textId="699814BF" w:rsidR="007C08DF" w:rsidRPr="007C08DF" w:rsidRDefault="007C08DF" w:rsidP="007C08DF">
            <w:pP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Pause nach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Structure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!</w:t>
            </w:r>
          </w:p>
        </w:tc>
      </w:tr>
      <w:tr w:rsidR="00FD7DFD" w14:paraId="1DC14DAF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23F1BD27" w14:textId="77777777" w:rsidR="00FD7DFD" w:rsidRDefault="00FD7DFD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0BF23B9E" w14:textId="0EA9C58C" w:rsidR="00FD7DFD" w:rsidRDefault="00FD7DFD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335DEBEC" w14:textId="5DFAEA07" w:rsidR="00F63C79" w:rsidRDefault="00F63C79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Die Vorgehensweise bleibt für die Friedel-Crafts-Acylierung </w:t>
            </w:r>
            <w:r w:rsidR="0043443F">
              <w:rPr>
                <w:rFonts w:eastAsia="Calibri" w:cs="Calibri"/>
                <w:lang w:eastAsia="en-US" w:bidi="ar-SA"/>
              </w:rPr>
              <w:t>identisch</w:t>
            </w:r>
            <w:r>
              <w:rPr>
                <w:rFonts w:eastAsia="Calibri" w:cs="Calibri"/>
                <w:lang w:eastAsia="en-US" w:bidi="ar-SA"/>
              </w:rPr>
              <w:t>.</w:t>
            </w:r>
          </w:p>
          <w:p w14:paraId="66E5C395" w14:textId="04BAB137" w:rsidR="00FD7DFD" w:rsidRPr="00812397" w:rsidRDefault="008F425C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</w:t>
            </w:r>
            <w:r w:rsidR="00B04F90">
              <w:rPr>
                <w:rFonts w:eastAsia="Calibri" w:cs="Calibri"/>
                <w:lang w:eastAsia="en-US" w:bidi="ar-SA"/>
              </w:rPr>
              <w:t>eichne</w:t>
            </w:r>
            <w:r>
              <w:rPr>
                <w:rFonts w:eastAsia="Calibri" w:cs="Calibri"/>
                <w:lang w:eastAsia="en-US" w:bidi="ar-SA"/>
              </w:rPr>
              <w:t xml:space="preserve"> zunächst</w:t>
            </w:r>
            <w:r w:rsidR="00B04F90">
              <w:rPr>
                <w:rFonts w:eastAsia="Calibri" w:cs="Calibri"/>
                <w:lang w:eastAsia="en-US" w:bidi="ar-SA"/>
              </w:rPr>
              <w:t xml:space="preserve"> die Edukte. In diesem Beispiel sind das Benzol und ein </w:t>
            </w:r>
            <w:r w:rsidR="00812397">
              <w:rPr>
                <w:rFonts w:eastAsia="Calibri" w:cs="Calibri"/>
                <w:lang w:eastAsia="en-US" w:bidi="ar-SA"/>
              </w:rPr>
              <w:t xml:space="preserve">Säurechlorid, welche </w:t>
            </w:r>
            <w:r w:rsidR="00B04F90">
              <w:rPr>
                <w:rFonts w:eastAsia="Calibri" w:cs="Calibri"/>
                <w:lang w:eastAsia="en-US" w:bidi="ar-SA"/>
              </w:rPr>
              <w:t xml:space="preserve">Du </w:t>
            </w:r>
            <w:r w:rsidR="00812397">
              <w:rPr>
                <w:rFonts w:eastAsia="Calibri" w:cs="Calibri"/>
                <w:lang w:eastAsia="en-US" w:bidi="ar-SA"/>
              </w:rPr>
              <w:t xml:space="preserve">durch ein </w:t>
            </w:r>
            <w:r w:rsidR="00F63C79">
              <w:rPr>
                <w:rFonts w:eastAsia="Calibri" w:cs="Calibri"/>
                <w:lang w:eastAsia="en-US" w:bidi="ar-SA"/>
              </w:rPr>
              <w:t>,,</w:t>
            </w:r>
            <w:r w:rsidR="00812397">
              <w:rPr>
                <w:rFonts w:eastAsia="Calibri" w:cs="Calibri"/>
                <w:lang w:eastAsia="en-US" w:bidi="ar-SA"/>
              </w:rPr>
              <w:t>+</w:t>
            </w:r>
            <w:r w:rsidR="00F63C79">
              <w:rPr>
                <w:rFonts w:eastAsia="Calibri" w:cs="Calibri"/>
                <w:lang w:eastAsia="en-US" w:bidi="ar-SA"/>
              </w:rPr>
              <w:t>“</w:t>
            </w:r>
            <w:r w:rsidR="00B04F90">
              <w:rPr>
                <w:rFonts w:eastAsia="Calibri" w:cs="Calibri"/>
                <w:lang w:eastAsia="en-US" w:bidi="ar-SA"/>
              </w:rPr>
              <w:t>trennst</w:t>
            </w:r>
            <w:r w:rsidR="00812397">
              <w:rPr>
                <w:rFonts w:eastAsia="Calibri" w:cs="Calibri"/>
                <w:lang w:eastAsia="en-US" w:bidi="ar-SA"/>
              </w:rPr>
              <w:t xml:space="preserve">. </w:t>
            </w:r>
            <w:r w:rsidR="00646D9A">
              <w:rPr>
                <w:rFonts w:eastAsia="Calibri" w:cs="Calibri"/>
                <w:lang w:eastAsia="en-US" w:bidi="ar-SA"/>
              </w:rPr>
              <w:t xml:space="preserve">Füge </w:t>
            </w:r>
            <w:r w:rsidR="00B04F90">
              <w:rPr>
                <w:rFonts w:eastAsia="Calibri" w:cs="Calibri"/>
                <w:lang w:eastAsia="en-US" w:bidi="ar-SA"/>
              </w:rPr>
              <w:t xml:space="preserve">anschließend </w:t>
            </w:r>
            <w:r w:rsidR="00646D9A">
              <w:rPr>
                <w:rFonts w:eastAsia="Calibri" w:cs="Calibri"/>
                <w:lang w:eastAsia="en-US" w:bidi="ar-SA"/>
              </w:rPr>
              <w:t>einen Reaktionspfeil hinzu.</w:t>
            </w:r>
          </w:p>
        </w:tc>
        <w:tc>
          <w:tcPr>
            <w:tcW w:w="683" w:type="pct"/>
          </w:tcPr>
          <w:p w14:paraId="178D2B42" w14:textId="616B845C" w:rsidR="00FD7DFD" w:rsidRDefault="00FD7DFD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Kap2</w:t>
            </w:r>
            <w:r w:rsidR="00B04F90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Hinweiskolben</w:t>
            </w:r>
          </w:p>
        </w:tc>
      </w:tr>
      <w:tr w:rsidR="006D70C7" w14:paraId="29138020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1CA64358" w14:textId="77777777" w:rsidR="006D70C7" w:rsidRDefault="006D70C7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3172581E" w14:textId="0EABD873" w:rsidR="006D70C7" w:rsidRDefault="006D70C7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1F15F289" w14:textId="0586E3BE" w:rsidR="00384E67" w:rsidRDefault="006D70C7" w:rsidP="00384E67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Bei der gezeigten Reaktion wird HCl als Nebenprodukt abgespalten. Daher kann entweder auf die Produktseite </w:t>
            </w:r>
            <w:r w:rsidR="00384E67">
              <w:rPr>
                <w:rFonts w:eastAsia="Calibri" w:cs="Calibri"/>
                <w:lang w:eastAsia="en-US" w:bidi="ar-SA"/>
              </w:rPr>
              <w:t xml:space="preserve">„+ HCl“ </w:t>
            </w:r>
            <w:r>
              <w:rPr>
                <w:rFonts w:eastAsia="Calibri" w:cs="Calibri"/>
                <w:lang w:eastAsia="en-US" w:bidi="ar-SA"/>
              </w:rPr>
              <w:t>geschrieben werden</w:t>
            </w:r>
            <w:r w:rsidR="00384E67">
              <w:rPr>
                <w:rFonts w:eastAsia="Calibri" w:cs="Calibri"/>
                <w:lang w:eastAsia="en-US" w:bidi="ar-SA"/>
              </w:rPr>
              <w:t>,</w:t>
            </w:r>
            <w:r>
              <w:rPr>
                <w:rFonts w:eastAsia="Calibri" w:cs="Calibri"/>
                <w:lang w:eastAsia="en-US" w:bidi="ar-SA"/>
              </w:rPr>
              <w:t xml:space="preserve"> oder unter den Reaktionspfeil „- HCl“. </w:t>
            </w:r>
          </w:p>
          <w:p w14:paraId="0AAB45E0" w14:textId="22FB8088" w:rsidR="006D70C7" w:rsidRDefault="006D70C7" w:rsidP="00BE3845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</w:p>
        </w:tc>
        <w:tc>
          <w:tcPr>
            <w:tcW w:w="683" w:type="pct"/>
          </w:tcPr>
          <w:p w14:paraId="67A46715" w14:textId="77777777" w:rsidR="006D70C7" w:rsidRDefault="006D70C7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646D9A" w14:paraId="3C398299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2BFAAE64" w14:textId="77777777" w:rsidR="00646D9A" w:rsidRDefault="00646D9A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4B00F550" w14:textId="3A92C0DB" w:rsidR="00646D9A" w:rsidRDefault="00646D9A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Hinweis-Folie</w:t>
            </w:r>
          </w:p>
        </w:tc>
        <w:tc>
          <w:tcPr>
            <w:tcW w:w="3460" w:type="pct"/>
          </w:tcPr>
          <w:p w14:paraId="516C0AA3" w14:textId="18115B6C" w:rsidR="001B26E4" w:rsidRDefault="0055285C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Bei </w:t>
            </w:r>
            <w:r w:rsidR="008D59AC">
              <w:rPr>
                <w:rFonts w:eastAsia="Calibri" w:cs="Calibri"/>
                <w:lang w:eastAsia="en-US" w:bidi="ar-SA"/>
              </w:rPr>
              <w:t xml:space="preserve">längeren </w:t>
            </w:r>
            <w:r>
              <w:rPr>
                <w:rFonts w:eastAsia="Calibri" w:cs="Calibri"/>
                <w:lang w:eastAsia="en-US" w:bidi="ar-SA"/>
              </w:rPr>
              <w:t xml:space="preserve">Reaktionen werden Katalysatoren über und </w:t>
            </w:r>
            <w:r w:rsidR="003E5E4B">
              <w:rPr>
                <w:rFonts w:eastAsia="Calibri" w:cs="Calibri"/>
                <w:lang w:eastAsia="en-US" w:bidi="ar-SA"/>
              </w:rPr>
              <w:t xml:space="preserve">Nebenprodukte unter den Reaktionspfeil geschrieben. </w:t>
            </w:r>
            <w:r w:rsidR="001B26E4">
              <w:rPr>
                <w:rFonts w:eastAsia="Calibri" w:cs="Calibri"/>
                <w:lang w:eastAsia="en-US" w:bidi="ar-SA"/>
              </w:rPr>
              <w:t xml:space="preserve"> </w:t>
            </w:r>
          </w:p>
          <w:p w14:paraId="3D509FD8" w14:textId="77777777" w:rsidR="007C08DF" w:rsidRDefault="003E5E4B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Nebenprodukte wer</w:t>
            </w:r>
            <w:r w:rsidR="008F425C">
              <w:rPr>
                <w:rFonts w:eastAsia="Calibri" w:cs="Calibri"/>
                <w:lang w:eastAsia="en-US" w:bidi="ar-SA"/>
              </w:rPr>
              <w:t>d</w:t>
            </w:r>
            <w:r>
              <w:rPr>
                <w:rFonts w:eastAsia="Calibri" w:cs="Calibri"/>
                <w:lang w:eastAsia="en-US" w:bidi="ar-SA"/>
              </w:rPr>
              <w:t>en au</w:t>
            </w:r>
            <w:r w:rsidR="008F425C">
              <w:rPr>
                <w:rFonts w:eastAsia="Calibri" w:cs="Calibri"/>
                <w:lang w:eastAsia="en-US" w:bidi="ar-SA"/>
              </w:rPr>
              <w:t>ß</w:t>
            </w:r>
            <w:r>
              <w:rPr>
                <w:rFonts w:eastAsia="Calibri" w:cs="Calibri"/>
                <w:lang w:eastAsia="en-US" w:bidi="ar-SA"/>
              </w:rPr>
              <w:t xml:space="preserve">erdem hinter ein „-“ </w:t>
            </w:r>
            <w:r w:rsidR="006D70C7">
              <w:rPr>
                <w:rFonts w:eastAsia="Calibri" w:cs="Calibri"/>
                <w:lang w:eastAsia="en-US" w:bidi="ar-SA"/>
              </w:rPr>
              <w:t>geschrieben,</w:t>
            </w:r>
            <w:r>
              <w:rPr>
                <w:rFonts w:eastAsia="Calibri" w:cs="Calibri"/>
                <w:lang w:eastAsia="en-US" w:bidi="ar-SA"/>
              </w:rPr>
              <w:t xml:space="preserve"> um anzuzeigen, da</w:t>
            </w:r>
            <w:r w:rsidR="008F425C">
              <w:rPr>
                <w:rFonts w:eastAsia="Calibri" w:cs="Calibri"/>
                <w:lang w:eastAsia="en-US" w:bidi="ar-SA"/>
              </w:rPr>
              <w:t>s</w:t>
            </w:r>
            <w:r>
              <w:rPr>
                <w:rFonts w:eastAsia="Calibri" w:cs="Calibri"/>
                <w:lang w:eastAsia="en-US" w:bidi="ar-SA"/>
              </w:rPr>
              <w:t xml:space="preserve">s sie aus </w:t>
            </w:r>
          </w:p>
          <w:p w14:paraId="08EDBA66" w14:textId="0A60C41F" w:rsidR="00646D9A" w:rsidRDefault="003E5E4B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der Reaktion raus gehen.</w:t>
            </w:r>
          </w:p>
          <w:p w14:paraId="7ECFE6BC" w14:textId="6395CBE6" w:rsidR="001B26E4" w:rsidRDefault="001B26E4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</w:p>
        </w:tc>
        <w:tc>
          <w:tcPr>
            <w:tcW w:w="683" w:type="pct"/>
          </w:tcPr>
          <w:p w14:paraId="08D3B0FD" w14:textId="42E4E6E7" w:rsidR="00646D9A" w:rsidRDefault="003E5E4B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 w:rsidRPr="003E5E4B">
              <w:rPr>
                <w:rFonts w:eastAsia="Calibri" w:cs="Calibri"/>
                <w:sz w:val="18"/>
                <w:szCs w:val="18"/>
                <w:lang w:eastAsia="en-US" w:bidi="ar-SA"/>
              </w:rPr>
              <w:t>Katalysatoren werden über den Reaktionspfeil und Nebenprodukte hinter einem Minus unter den Reaktionspfeil geschrieben.</w:t>
            </w:r>
          </w:p>
        </w:tc>
      </w:tr>
      <w:tr w:rsidR="00812397" w14:paraId="54F7F3A7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679A8718" w14:textId="77777777" w:rsidR="00812397" w:rsidRDefault="00812397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2E3D9FA7" w14:textId="592FD5EE" w:rsidR="00812397" w:rsidRDefault="00812397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0D228DC8" w14:textId="52096C12" w:rsidR="00812397" w:rsidRDefault="007C08DF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H</w:t>
            </w:r>
            <w:r w:rsidR="00646D9A">
              <w:rPr>
                <w:rFonts w:eastAsia="Calibri" w:cs="Calibri"/>
                <w:lang w:eastAsia="en-US" w:bidi="ar-SA"/>
              </w:rPr>
              <w:t xml:space="preserve">inter den Reaktionspfeil </w:t>
            </w:r>
            <w:r>
              <w:rPr>
                <w:rFonts w:eastAsia="Calibri" w:cs="Calibri"/>
                <w:lang w:eastAsia="en-US" w:bidi="ar-SA"/>
              </w:rPr>
              <w:t xml:space="preserve">zeichnest Du </w:t>
            </w:r>
            <w:r w:rsidR="00646D9A">
              <w:rPr>
                <w:rFonts w:eastAsia="Calibri" w:cs="Calibri"/>
                <w:lang w:eastAsia="en-US" w:bidi="ar-SA"/>
              </w:rPr>
              <w:t>das Produkt.</w:t>
            </w:r>
            <w:r w:rsidR="00897CFB">
              <w:rPr>
                <w:rFonts w:eastAsia="Calibri" w:cs="Calibri"/>
                <w:lang w:eastAsia="en-US" w:bidi="ar-SA"/>
              </w:rPr>
              <w:t xml:space="preserve"> Als letztes markier</w:t>
            </w:r>
            <w:r w:rsidR="00B04F90">
              <w:rPr>
                <w:rFonts w:eastAsia="Calibri" w:cs="Calibri"/>
                <w:lang w:eastAsia="en-US" w:bidi="ar-SA"/>
              </w:rPr>
              <w:t xml:space="preserve">st Du </w:t>
            </w:r>
            <w:r w:rsidR="009D790F">
              <w:rPr>
                <w:rFonts w:eastAsia="Calibri" w:cs="Calibri"/>
                <w:lang w:eastAsia="en-US" w:bidi="ar-SA"/>
              </w:rPr>
              <w:t>die Reaktionsgleichung über das ,,</w:t>
            </w:r>
            <w:proofErr w:type="spellStart"/>
            <w:r w:rsidR="009D790F">
              <w:rPr>
                <w:rFonts w:eastAsia="Calibri" w:cs="Calibri"/>
                <w:lang w:eastAsia="en-US" w:bidi="ar-SA"/>
              </w:rPr>
              <w:t>Marquee</w:t>
            </w:r>
            <w:proofErr w:type="spellEnd"/>
            <w:r w:rsidR="009D790F">
              <w:rPr>
                <w:rFonts w:eastAsia="Calibri" w:cs="Calibri"/>
                <w:lang w:eastAsia="en-US" w:bidi="ar-SA"/>
              </w:rPr>
              <w:t xml:space="preserve">“-Tool </w:t>
            </w:r>
            <w:r w:rsidR="00897CFB">
              <w:rPr>
                <w:rFonts w:eastAsia="Calibri" w:cs="Calibri"/>
                <w:lang w:eastAsia="en-US" w:bidi="ar-SA"/>
              </w:rPr>
              <w:t xml:space="preserve">und </w:t>
            </w:r>
            <w:r w:rsidR="00B04F90">
              <w:rPr>
                <w:rFonts w:eastAsia="Calibri" w:cs="Calibri"/>
                <w:lang w:eastAsia="en-US" w:bidi="ar-SA"/>
              </w:rPr>
              <w:t xml:space="preserve">klickst </w:t>
            </w:r>
            <w:r w:rsidR="00897CFB">
              <w:rPr>
                <w:rFonts w:eastAsia="Calibri" w:cs="Calibri"/>
                <w:lang w:eastAsia="en-US" w:bidi="ar-SA"/>
              </w:rPr>
              <w:t xml:space="preserve">auf ,,clean </w:t>
            </w:r>
            <w:proofErr w:type="spellStart"/>
            <w:r w:rsidR="00897CFB">
              <w:rPr>
                <w:rFonts w:eastAsia="Calibri" w:cs="Calibri"/>
                <w:lang w:eastAsia="en-US" w:bidi="ar-SA"/>
              </w:rPr>
              <w:t>up</w:t>
            </w:r>
            <w:proofErr w:type="spellEnd"/>
            <w:r w:rsidR="00897CFB">
              <w:rPr>
                <w:rFonts w:eastAsia="Calibri" w:cs="Calibri"/>
                <w:lang w:eastAsia="en-US" w:bidi="ar-SA"/>
              </w:rPr>
              <w:t xml:space="preserve"> </w:t>
            </w:r>
            <w:proofErr w:type="spellStart"/>
            <w:r w:rsidR="00897CFB">
              <w:rPr>
                <w:rFonts w:eastAsia="Calibri" w:cs="Calibri"/>
                <w:lang w:eastAsia="en-US" w:bidi="ar-SA"/>
              </w:rPr>
              <w:t>reaction</w:t>
            </w:r>
            <w:proofErr w:type="spellEnd"/>
            <w:r w:rsidR="00897CFB">
              <w:rPr>
                <w:rFonts w:eastAsia="Calibri" w:cs="Calibri"/>
                <w:lang w:eastAsia="en-US" w:bidi="ar-SA"/>
              </w:rPr>
              <w:t>“.</w:t>
            </w:r>
          </w:p>
        </w:tc>
        <w:tc>
          <w:tcPr>
            <w:tcW w:w="683" w:type="pct"/>
          </w:tcPr>
          <w:p w14:paraId="01A5E968" w14:textId="77777777" w:rsidR="00812397" w:rsidRDefault="00812397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12397" w14:paraId="6621247B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37919208" w14:textId="77777777" w:rsidR="00812397" w:rsidRDefault="00812397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669C0A9B" w14:textId="2F73B305" w:rsidR="00812397" w:rsidRDefault="003020E5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0B4FC403" w14:textId="68225A6D" w:rsidR="00812397" w:rsidRDefault="0005172A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Zeichne für</w:t>
            </w:r>
            <w:r w:rsidR="00615632">
              <w:rPr>
                <w:rFonts w:eastAsia="Calibri" w:cs="Calibri"/>
                <w:lang w:eastAsia="en-US" w:bidi="ar-SA"/>
              </w:rPr>
              <w:t xml:space="preserve"> die Michael</w:t>
            </w:r>
            <w:r w:rsidR="00E5041C">
              <w:rPr>
                <w:rFonts w:eastAsia="Calibri" w:cs="Calibri"/>
                <w:lang w:eastAsia="en-US" w:bidi="ar-SA"/>
              </w:rPr>
              <w:t xml:space="preserve">-Addition </w:t>
            </w:r>
            <w:r w:rsidR="00B04F90">
              <w:rPr>
                <w:rFonts w:eastAsia="Calibri" w:cs="Calibri"/>
                <w:lang w:eastAsia="en-US" w:bidi="ar-SA"/>
              </w:rPr>
              <w:t xml:space="preserve">ebenfalls </w:t>
            </w:r>
            <w:r w:rsidR="00E5041C">
              <w:rPr>
                <w:rFonts w:eastAsia="Calibri" w:cs="Calibri"/>
                <w:lang w:eastAsia="en-US" w:bidi="ar-SA"/>
              </w:rPr>
              <w:t xml:space="preserve">die Edukte, </w:t>
            </w:r>
            <w:r w:rsidR="007C08DF">
              <w:rPr>
                <w:rFonts w:eastAsia="Calibri" w:cs="Calibri"/>
                <w:lang w:eastAsia="en-US" w:bidi="ar-SA"/>
              </w:rPr>
              <w:t xml:space="preserve">somit </w:t>
            </w:r>
            <w:r w:rsidR="00E5041C">
              <w:rPr>
                <w:rFonts w:eastAsia="Calibri" w:cs="Calibri"/>
                <w:lang w:eastAsia="en-US" w:bidi="ar-SA"/>
              </w:rPr>
              <w:t xml:space="preserve">den Ester und das </w:t>
            </w:r>
            <w:r w:rsidR="00AB55E2">
              <w:rPr>
                <w:rFonts w:eastAsia="Calibri" w:cs="Calibri"/>
                <w:lang w:eastAsia="en-US" w:bidi="ar-SA"/>
              </w:rPr>
              <w:t>Keton</w:t>
            </w:r>
            <w:r w:rsidR="007C08DF">
              <w:rPr>
                <w:rFonts w:eastAsia="Calibri" w:cs="Calibri"/>
                <w:lang w:eastAsia="en-US" w:bidi="ar-SA"/>
              </w:rPr>
              <w:t>, welche</w:t>
            </w:r>
            <w:r w:rsidR="00E5041C">
              <w:rPr>
                <w:rFonts w:eastAsia="Calibri" w:cs="Calibri"/>
                <w:lang w:eastAsia="en-US" w:bidi="ar-SA"/>
              </w:rPr>
              <w:t xml:space="preserve"> getrennt durch ein Plus</w:t>
            </w:r>
            <w:r w:rsidR="007C08DF">
              <w:rPr>
                <w:rFonts w:eastAsia="Calibri" w:cs="Calibri"/>
                <w:lang w:eastAsia="en-US" w:bidi="ar-SA"/>
              </w:rPr>
              <w:t xml:space="preserve"> dargestellt werden</w:t>
            </w:r>
            <w:r w:rsidR="00E5041C">
              <w:rPr>
                <w:rFonts w:eastAsia="Calibri" w:cs="Calibri"/>
                <w:lang w:eastAsia="en-US" w:bidi="ar-SA"/>
              </w:rPr>
              <w:t xml:space="preserve">. </w:t>
            </w:r>
          </w:p>
        </w:tc>
        <w:tc>
          <w:tcPr>
            <w:tcW w:w="683" w:type="pct"/>
          </w:tcPr>
          <w:p w14:paraId="0E1F698E" w14:textId="31A3B0CD" w:rsidR="00812397" w:rsidRDefault="00615632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Kap</w:t>
            </w:r>
            <w:r w:rsidR="005F07A8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3</w:t>
            </w:r>
          </w:p>
        </w:tc>
      </w:tr>
      <w:tr w:rsidR="00423B61" w14:paraId="0B09924C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49966722" w14:textId="77777777" w:rsidR="00423B61" w:rsidRDefault="00423B6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29FF5613" w14:textId="281C8DD3" w:rsidR="00423B61" w:rsidRDefault="00423B6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4395DEC2" w14:textId="4BB2E29C" w:rsidR="00423B61" w:rsidRDefault="00423B61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Nach dem </w:t>
            </w:r>
            <w:r w:rsidR="009D790F">
              <w:rPr>
                <w:rFonts w:eastAsia="Calibri" w:cs="Calibri"/>
                <w:lang w:eastAsia="en-US" w:bidi="ar-SA"/>
              </w:rPr>
              <w:t>H</w:t>
            </w:r>
            <w:r>
              <w:rPr>
                <w:rFonts w:eastAsia="Calibri" w:cs="Calibri"/>
                <w:lang w:eastAsia="en-US" w:bidi="ar-SA"/>
              </w:rPr>
              <w:t xml:space="preserve">inzufügen des Reaktionspfeils </w:t>
            </w:r>
            <w:r w:rsidR="00B04F90">
              <w:rPr>
                <w:rFonts w:eastAsia="Calibri" w:cs="Calibri"/>
                <w:lang w:eastAsia="en-US" w:bidi="ar-SA"/>
              </w:rPr>
              <w:t>schreibst Du</w:t>
            </w:r>
            <w:r w:rsidR="007C08DF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 xml:space="preserve">,,Base“ </w:t>
            </w:r>
            <w:r w:rsidR="00AB55E2">
              <w:rPr>
                <w:rFonts w:eastAsia="Calibri" w:cs="Calibri"/>
                <w:lang w:eastAsia="en-US" w:bidi="ar-SA"/>
              </w:rPr>
              <w:t xml:space="preserve">über den Pfeil </w:t>
            </w:r>
            <w:r>
              <w:rPr>
                <w:rFonts w:eastAsia="Calibri" w:cs="Calibri"/>
                <w:lang w:eastAsia="en-US" w:bidi="ar-SA"/>
              </w:rPr>
              <w:t>und zeichne</w:t>
            </w:r>
            <w:r w:rsidR="00AB55E2">
              <w:rPr>
                <w:rFonts w:eastAsia="Calibri" w:cs="Calibri"/>
                <w:lang w:eastAsia="en-US" w:bidi="ar-SA"/>
              </w:rPr>
              <w:t>st</w:t>
            </w:r>
            <w:r>
              <w:rPr>
                <w:rFonts w:eastAsia="Calibri" w:cs="Calibri"/>
                <w:lang w:eastAsia="en-US" w:bidi="ar-SA"/>
              </w:rPr>
              <w:t xml:space="preserve"> das Produkt.</w:t>
            </w:r>
          </w:p>
        </w:tc>
        <w:tc>
          <w:tcPr>
            <w:tcW w:w="683" w:type="pct"/>
          </w:tcPr>
          <w:p w14:paraId="678F99BB" w14:textId="77777777" w:rsidR="00423B61" w:rsidRDefault="00423B61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23B61" w14:paraId="54814B9C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13906E2E" w14:textId="77777777" w:rsidR="00423B61" w:rsidRDefault="00423B6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26DFA92A" w14:textId="533C2AEA" w:rsidR="00423B61" w:rsidRDefault="00423B6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6D696A8D" w14:textId="07BC29A2" w:rsidR="00423B61" w:rsidRDefault="00AB55E2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Du markierst die Reaktionsgleichung über das ,,</w:t>
            </w:r>
            <w:proofErr w:type="spellStart"/>
            <w:r>
              <w:rPr>
                <w:rFonts w:eastAsia="Calibri" w:cs="Calibri"/>
                <w:lang w:eastAsia="en-US" w:bidi="ar-SA"/>
              </w:rPr>
              <w:t>Marquee</w:t>
            </w:r>
            <w:proofErr w:type="spellEnd"/>
            <w:r>
              <w:rPr>
                <w:rFonts w:eastAsia="Calibri" w:cs="Calibri"/>
                <w:lang w:eastAsia="en-US" w:bidi="ar-SA"/>
              </w:rPr>
              <w:t>“-Tool und</w:t>
            </w:r>
            <w:r w:rsidR="00423B61">
              <w:rPr>
                <w:rFonts w:eastAsia="Calibri" w:cs="Calibri"/>
                <w:lang w:eastAsia="en-US" w:bidi="ar-SA"/>
              </w:rPr>
              <w:t xml:space="preserve"> </w:t>
            </w:r>
            <w:r w:rsidR="00B04F90">
              <w:rPr>
                <w:rFonts w:eastAsia="Calibri" w:cs="Calibri"/>
                <w:lang w:eastAsia="en-US" w:bidi="ar-SA"/>
              </w:rPr>
              <w:t xml:space="preserve">klickst </w:t>
            </w:r>
            <w:r w:rsidR="00423B61">
              <w:rPr>
                <w:rFonts w:eastAsia="Calibri" w:cs="Calibri"/>
                <w:lang w:eastAsia="en-US" w:bidi="ar-SA"/>
              </w:rPr>
              <w:t xml:space="preserve">wieder auf ,,clean </w:t>
            </w:r>
            <w:proofErr w:type="spellStart"/>
            <w:r w:rsidR="00423B61">
              <w:rPr>
                <w:rFonts w:eastAsia="Calibri" w:cs="Calibri"/>
                <w:lang w:eastAsia="en-US" w:bidi="ar-SA"/>
              </w:rPr>
              <w:t>up</w:t>
            </w:r>
            <w:proofErr w:type="spellEnd"/>
            <w:r w:rsidR="00423B61">
              <w:rPr>
                <w:rFonts w:eastAsia="Calibri" w:cs="Calibri"/>
                <w:lang w:eastAsia="en-US" w:bidi="ar-SA"/>
              </w:rPr>
              <w:t xml:space="preserve"> </w:t>
            </w:r>
            <w:proofErr w:type="spellStart"/>
            <w:r w:rsidR="00423B61">
              <w:rPr>
                <w:rFonts w:eastAsia="Calibri" w:cs="Calibri"/>
                <w:lang w:eastAsia="en-US" w:bidi="ar-SA"/>
              </w:rPr>
              <w:t>reaction</w:t>
            </w:r>
            <w:proofErr w:type="spellEnd"/>
            <w:r w:rsidR="00423B61">
              <w:rPr>
                <w:rFonts w:eastAsia="Calibri" w:cs="Calibri"/>
                <w:lang w:eastAsia="en-US" w:bidi="ar-SA"/>
              </w:rPr>
              <w:t>“.</w:t>
            </w:r>
          </w:p>
        </w:tc>
        <w:tc>
          <w:tcPr>
            <w:tcW w:w="683" w:type="pct"/>
          </w:tcPr>
          <w:p w14:paraId="00298934" w14:textId="77777777" w:rsidR="00423B61" w:rsidRDefault="00423B61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3020E5" w14:paraId="08A8215F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671EA669" w14:textId="77777777" w:rsidR="003020E5" w:rsidRDefault="003020E5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1DE2EA94" w14:textId="175A766B" w:rsidR="003020E5" w:rsidRDefault="00423B6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254E00D7" w14:textId="10B097C0" w:rsidR="003020E5" w:rsidRDefault="00B03C15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In der</w:t>
            </w:r>
            <w:r w:rsidR="005F07A8">
              <w:rPr>
                <w:rFonts w:eastAsia="Calibri" w:cs="Calibri"/>
                <w:lang w:eastAsia="en-US" w:bidi="ar-SA"/>
              </w:rPr>
              <w:t xml:space="preserve"> Williamson-</w:t>
            </w:r>
            <w:proofErr w:type="spellStart"/>
            <w:r w:rsidR="005F07A8">
              <w:rPr>
                <w:rFonts w:eastAsia="Calibri" w:cs="Calibri"/>
                <w:lang w:eastAsia="en-US" w:bidi="ar-SA"/>
              </w:rPr>
              <w:t>Ethersynthese</w:t>
            </w:r>
            <w:proofErr w:type="spellEnd"/>
            <w:r w:rsidR="005F07A8">
              <w:rPr>
                <w:rFonts w:eastAsia="Calibri" w:cs="Calibri"/>
                <w:lang w:eastAsia="en-US" w:bidi="ar-SA"/>
              </w:rPr>
              <w:t xml:space="preserve"> </w:t>
            </w:r>
            <w:r>
              <w:rPr>
                <w:rFonts w:eastAsia="Calibri" w:cs="Calibri"/>
                <w:lang w:eastAsia="en-US" w:bidi="ar-SA"/>
              </w:rPr>
              <w:t>reagiert</w:t>
            </w:r>
            <w:r w:rsidR="005F07A8">
              <w:rPr>
                <w:rFonts w:eastAsia="Calibri" w:cs="Calibri"/>
                <w:lang w:eastAsia="en-US" w:bidi="ar-SA"/>
              </w:rPr>
              <w:t xml:space="preserve"> ein Alkoholat mit einem </w:t>
            </w:r>
            <w:proofErr w:type="spellStart"/>
            <w:r w:rsidR="005F07A8">
              <w:rPr>
                <w:rFonts w:eastAsia="Calibri" w:cs="Calibri"/>
                <w:lang w:eastAsia="en-US" w:bidi="ar-SA"/>
              </w:rPr>
              <w:t>Halogenalkan</w:t>
            </w:r>
            <w:proofErr w:type="spellEnd"/>
            <w:r w:rsidR="005F07A8">
              <w:rPr>
                <w:rFonts w:eastAsia="Calibri" w:cs="Calibri"/>
                <w:lang w:eastAsia="en-US" w:bidi="ar-SA"/>
              </w:rPr>
              <w:t xml:space="preserve"> zu einem Ether. </w:t>
            </w:r>
          </w:p>
        </w:tc>
        <w:tc>
          <w:tcPr>
            <w:tcW w:w="683" w:type="pct"/>
          </w:tcPr>
          <w:p w14:paraId="3C83001D" w14:textId="3FD2563F" w:rsidR="003020E5" w:rsidRDefault="005F07A8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Kap4</w:t>
            </w:r>
          </w:p>
        </w:tc>
      </w:tr>
      <w:tr w:rsidR="00423B61" w14:paraId="1A3B2C76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0694F392" w14:textId="77777777" w:rsidR="00423B61" w:rsidRDefault="00423B6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1B50D84C" w14:textId="7E2CB292" w:rsidR="00423B61" w:rsidRDefault="00423B6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07868E31" w14:textId="26CCE660" w:rsidR="00423B61" w:rsidRDefault="00423B61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Um </w:t>
            </w:r>
            <w:r w:rsidR="009D790F">
              <w:rPr>
                <w:rFonts w:eastAsia="Calibri" w:cs="Calibri"/>
                <w:lang w:eastAsia="en-US" w:bidi="ar-SA"/>
              </w:rPr>
              <w:t xml:space="preserve">diese Reaktion </w:t>
            </w:r>
            <w:r>
              <w:rPr>
                <w:rFonts w:eastAsia="Calibri" w:cs="Calibri"/>
                <w:lang w:eastAsia="en-US" w:bidi="ar-SA"/>
              </w:rPr>
              <w:t>darzustellen</w:t>
            </w:r>
            <w:r w:rsidR="009D790F">
              <w:rPr>
                <w:rFonts w:eastAsia="Calibri" w:cs="Calibri"/>
                <w:lang w:eastAsia="en-US" w:bidi="ar-SA"/>
              </w:rPr>
              <w:t>,</w:t>
            </w:r>
            <w:r>
              <w:rPr>
                <w:rFonts w:eastAsia="Calibri" w:cs="Calibri"/>
                <w:lang w:eastAsia="en-US" w:bidi="ar-SA"/>
              </w:rPr>
              <w:t xml:space="preserve"> </w:t>
            </w:r>
            <w:r w:rsidR="00B04F90">
              <w:rPr>
                <w:rFonts w:eastAsia="Calibri" w:cs="Calibri"/>
                <w:lang w:eastAsia="en-US" w:bidi="ar-SA"/>
              </w:rPr>
              <w:t>zeichnest Du</w:t>
            </w:r>
            <w:r>
              <w:rPr>
                <w:rFonts w:eastAsia="Calibri" w:cs="Calibri"/>
                <w:lang w:eastAsia="en-US" w:bidi="ar-SA"/>
              </w:rPr>
              <w:t xml:space="preserve"> n-</w:t>
            </w:r>
            <w:proofErr w:type="spellStart"/>
            <w:r>
              <w:rPr>
                <w:rFonts w:eastAsia="Calibri" w:cs="Calibri"/>
                <w:lang w:eastAsia="en-US" w:bidi="ar-SA"/>
              </w:rPr>
              <w:t>Butanolat</w:t>
            </w:r>
            <w:proofErr w:type="spellEnd"/>
            <w:r>
              <w:rPr>
                <w:rFonts w:eastAsia="Calibri" w:cs="Calibri"/>
                <w:lang w:eastAsia="en-US" w:bidi="ar-SA"/>
              </w:rPr>
              <w:t xml:space="preserve"> und 1-</w:t>
            </w:r>
            <w:r w:rsidR="00B03C15">
              <w:rPr>
                <w:rFonts w:eastAsia="Calibri" w:cs="Calibri"/>
                <w:lang w:eastAsia="en-US" w:bidi="ar-SA"/>
              </w:rPr>
              <w:t>Chlorp</w:t>
            </w:r>
            <w:r>
              <w:rPr>
                <w:rFonts w:eastAsia="Calibri" w:cs="Calibri"/>
                <w:lang w:eastAsia="en-US" w:bidi="ar-SA"/>
              </w:rPr>
              <w:t>ropan getrennt durch ein Plus. Füge einen Reaktionspfeil hinzu</w:t>
            </w:r>
            <w:r w:rsidR="009D790F">
              <w:rPr>
                <w:rFonts w:eastAsia="Calibri" w:cs="Calibri"/>
                <w:lang w:eastAsia="en-US" w:bidi="ar-SA"/>
              </w:rPr>
              <w:t>.</w:t>
            </w:r>
            <w:r>
              <w:rPr>
                <w:rFonts w:eastAsia="Calibri" w:cs="Calibri"/>
                <w:lang w:eastAsia="en-US" w:bidi="ar-SA"/>
              </w:rPr>
              <w:t xml:space="preserve"> </w:t>
            </w:r>
            <w:r w:rsidR="009D790F">
              <w:rPr>
                <w:rFonts w:eastAsia="Calibri" w:cs="Calibri"/>
                <w:lang w:eastAsia="en-US" w:bidi="ar-SA"/>
              </w:rPr>
              <w:t>A</w:t>
            </w:r>
            <w:r>
              <w:rPr>
                <w:rFonts w:eastAsia="Calibri" w:cs="Calibri"/>
                <w:lang w:eastAsia="en-US" w:bidi="ar-SA"/>
              </w:rPr>
              <w:t xml:space="preserve">ls Produkte </w:t>
            </w:r>
            <w:r w:rsidR="009D790F">
              <w:rPr>
                <w:rFonts w:eastAsia="Calibri" w:cs="Calibri"/>
                <w:lang w:eastAsia="en-US" w:bidi="ar-SA"/>
              </w:rPr>
              <w:t xml:space="preserve">bilden sich </w:t>
            </w:r>
            <w:proofErr w:type="spellStart"/>
            <w:r>
              <w:rPr>
                <w:rFonts w:eastAsia="Calibri" w:cs="Calibri"/>
                <w:lang w:eastAsia="en-US" w:bidi="ar-SA"/>
              </w:rPr>
              <w:t>Propanylbutanolat</w:t>
            </w:r>
            <w:proofErr w:type="spellEnd"/>
            <w:r>
              <w:rPr>
                <w:rFonts w:eastAsia="Calibri" w:cs="Calibri"/>
                <w:lang w:eastAsia="en-US" w:bidi="ar-SA"/>
              </w:rPr>
              <w:t xml:space="preserve"> und </w:t>
            </w:r>
            <w:r w:rsidR="009D790F">
              <w:rPr>
                <w:rFonts w:eastAsia="Calibri" w:cs="Calibri"/>
                <w:lang w:eastAsia="en-US" w:bidi="ar-SA"/>
              </w:rPr>
              <w:t xml:space="preserve">ein </w:t>
            </w:r>
            <w:r>
              <w:rPr>
                <w:rFonts w:eastAsia="Calibri" w:cs="Calibri"/>
                <w:lang w:eastAsia="en-US" w:bidi="ar-SA"/>
              </w:rPr>
              <w:t>Chlorid</w:t>
            </w:r>
            <w:r w:rsidR="009D790F">
              <w:rPr>
                <w:rFonts w:eastAsia="Calibri" w:cs="Calibri"/>
                <w:lang w:eastAsia="en-US" w:bidi="ar-SA"/>
              </w:rPr>
              <w:t>-Ion</w:t>
            </w:r>
            <w:r>
              <w:rPr>
                <w:rFonts w:eastAsia="Calibri" w:cs="Calibri"/>
                <w:lang w:eastAsia="en-US" w:bidi="ar-SA"/>
              </w:rPr>
              <w:t>.</w:t>
            </w:r>
          </w:p>
        </w:tc>
        <w:tc>
          <w:tcPr>
            <w:tcW w:w="683" w:type="pct"/>
          </w:tcPr>
          <w:p w14:paraId="50099237" w14:textId="77777777" w:rsidR="00423B61" w:rsidRDefault="00423B61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23B61" w14:paraId="0F8A5E19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0B9B93D4" w14:textId="77777777" w:rsidR="00423B61" w:rsidRDefault="00423B6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6A82D586" w14:textId="2888253B" w:rsidR="00423B61" w:rsidRDefault="00423B6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3460" w:type="pct"/>
          </w:tcPr>
          <w:p w14:paraId="384667A5" w14:textId="597908A3" w:rsidR="00423B61" w:rsidRDefault="00B03C15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>Du markierst die Reaktionsgleichung über das ,,</w:t>
            </w:r>
            <w:proofErr w:type="spellStart"/>
            <w:r>
              <w:rPr>
                <w:rFonts w:eastAsia="Calibri" w:cs="Calibri"/>
                <w:lang w:eastAsia="en-US" w:bidi="ar-SA"/>
              </w:rPr>
              <w:t>Marquee</w:t>
            </w:r>
            <w:proofErr w:type="spellEnd"/>
            <w:r>
              <w:rPr>
                <w:rFonts w:eastAsia="Calibri" w:cs="Calibri"/>
                <w:lang w:eastAsia="en-US" w:bidi="ar-SA"/>
              </w:rPr>
              <w:t xml:space="preserve">“-Tool und </w:t>
            </w:r>
            <w:r w:rsidR="00B04F90">
              <w:rPr>
                <w:rFonts w:eastAsia="Calibri" w:cs="Calibri"/>
                <w:lang w:eastAsia="en-US" w:bidi="ar-SA"/>
              </w:rPr>
              <w:t>klickst wieder</w:t>
            </w:r>
            <w:r w:rsidR="00423B61">
              <w:rPr>
                <w:rFonts w:eastAsia="Calibri" w:cs="Calibri"/>
                <w:lang w:eastAsia="en-US" w:bidi="ar-SA"/>
              </w:rPr>
              <w:t xml:space="preserve"> auf ,,clean </w:t>
            </w:r>
            <w:proofErr w:type="spellStart"/>
            <w:r w:rsidR="00423B61">
              <w:rPr>
                <w:rFonts w:eastAsia="Calibri" w:cs="Calibri"/>
                <w:lang w:eastAsia="en-US" w:bidi="ar-SA"/>
              </w:rPr>
              <w:t>up</w:t>
            </w:r>
            <w:proofErr w:type="spellEnd"/>
            <w:r w:rsidR="00423B61">
              <w:rPr>
                <w:rFonts w:eastAsia="Calibri" w:cs="Calibri"/>
                <w:lang w:eastAsia="en-US" w:bidi="ar-SA"/>
              </w:rPr>
              <w:t xml:space="preserve"> </w:t>
            </w:r>
            <w:proofErr w:type="spellStart"/>
            <w:r w:rsidR="00423B61">
              <w:rPr>
                <w:rFonts w:eastAsia="Calibri" w:cs="Calibri"/>
                <w:lang w:eastAsia="en-US" w:bidi="ar-SA"/>
              </w:rPr>
              <w:t>reaction</w:t>
            </w:r>
            <w:proofErr w:type="spellEnd"/>
            <w:r w:rsidR="00423B61">
              <w:rPr>
                <w:rFonts w:eastAsia="Calibri" w:cs="Calibri"/>
                <w:lang w:eastAsia="en-US" w:bidi="ar-SA"/>
              </w:rPr>
              <w:t>“.</w:t>
            </w:r>
          </w:p>
        </w:tc>
        <w:tc>
          <w:tcPr>
            <w:tcW w:w="683" w:type="pct"/>
          </w:tcPr>
          <w:p w14:paraId="00030959" w14:textId="77777777" w:rsidR="00423B61" w:rsidRDefault="00423B61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423B61" w14:paraId="5E70129F" w14:textId="77777777" w:rsidTr="00384E67">
        <w:trPr>
          <w:trHeight w:val="952"/>
        </w:trPr>
        <w:tc>
          <w:tcPr>
            <w:tcW w:w="178" w:type="pct"/>
            <w:vAlign w:val="center"/>
          </w:tcPr>
          <w:p w14:paraId="1E299C17" w14:textId="77777777" w:rsidR="00423B61" w:rsidRDefault="00423B61" w:rsidP="007065E6">
            <w:pPr>
              <w:pStyle w:val="Listenabsatz"/>
              <w:widowControl w:val="0"/>
              <w:numPr>
                <w:ilvl w:val="0"/>
                <w:numId w:val="2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680" w:type="pct"/>
          </w:tcPr>
          <w:p w14:paraId="3D55CE16" w14:textId="4B7A2ACE" w:rsidR="00423B61" w:rsidRDefault="00423B61" w:rsidP="007065E6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Outro-Greenscreen</w:t>
            </w:r>
          </w:p>
        </w:tc>
        <w:tc>
          <w:tcPr>
            <w:tcW w:w="3460" w:type="pct"/>
          </w:tcPr>
          <w:p w14:paraId="1FCFF085" w14:textId="508A7DD1" w:rsidR="00423B61" w:rsidRDefault="00423B61" w:rsidP="007065E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>
              <w:rPr>
                <w:rFonts w:eastAsia="Calibri" w:cs="Calibri"/>
                <w:lang w:eastAsia="en-US" w:bidi="ar-SA"/>
              </w:rPr>
              <w:t xml:space="preserve">In diesem Video hast </w:t>
            </w:r>
            <w:r w:rsidR="001D4744">
              <w:rPr>
                <w:rFonts w:eastAsia="Calibri" w:cs="Calibri"/>
                <w:lang w:eastAsia="en-US" w:bidi="ar-SA"/>
              </w:rPr>
              <w:t>D</w:t>
            </w:r>
            <w:r>
              <w:rPr>
                <w:rFonts w:eastAsia="Calibri" w:cs="Calibri"/>
                <w:lang w:eastAsia="en-US" w:bidi="ar-SA"/>
              </w:rPr>
              <w:t>u die Übung zum Zeichnen von Reaktionsgleichungen in Chemdraw gelöst.</w:t>
            </w:r>
          </w:p>
        </w:tc>
        <w:tc>
          <w:tcPr>
            <w:tcW w:w="683" w:type="pct"/>
          </w:tcPr>
          <w:p w14:paraId="074ADF95" w14:textId="77777777" w:rsidR="00423B61" w:rsidRDefault="00423B61" w:rsidP="007065E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09E9B0" w14:textId="77777777" w:rsidR="00B24341" w:rsidRDefault="00B24341"/>
    <w:sectPr w:rsidR="00B24341" w:rsidSect="00A81717">
      <w:headerReference w:type="default" r:id="rId8"/>
      <w:footerReference w:type="default" r:id="rId9"/>
      <w:pgSz w:w="16838" w:h="11906" w:orient="landscape"/>
      <w:pgMar w:top="1417" w:right="1417" w:bottom="1417" w:left="1134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3497B" w14:textId="77777777" w:rsidR="00867878" w:rsidRDefault="00867878" w:rsidP="008522FD">
      <w:r>
        <w:separator/>
      </w:r>
    </w:p>
  </w:endnote>
  <w:endnote w:type="continuationSeparator" w:id="0">
    <w:p w14:paraId="71CC51D8" w14:textId="77777777" w:rsidR="00867878" w:rsidRDefault="00867878" w:rsidP="00852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20B0604020202020204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81CB8" w14:textId="77777777" w:rsidR="00A81717" w:rsidRPr="00546F86" w:rsidRDefault="00A81717" w:rsidP="00A81717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8480" behindDoc="1" locked="0" layoutInCell="1" allowOverlap="1" wp14:anchorId="6312BF91" wp14:editId="614C0B38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0" locked="0" layoutInCell="1" allowOverlap="1" wp14:anchorId="3D57529D" wp14:editId="5A0920C2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54628846" w14:textId="77777777" w:rsidR="00A81717" w:rsidRDefault="00A81717" w:rsidP="00A81717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6432" behindDoc="1" locked="0" layoutInCell="1" allowOverlap="1" wp14:anchorId="2B3A9682" wp14:editId="01ACBF83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D595B0" w14:textId="77777777" w:rsidR="00C309F8" w:rsidRDefault="00C309F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A9D01" w14:textId="77777777" w:rsidR="00867878" w:rsidRDefault="00867878" w:rsidP="008522FD">
      <w:r>
        <w:separator/>
      </w:r>
    </w:p>
  </w:footnote>
  <w:footnote w:type="continuationSeparator" w:id="0">
    <w:p w14:paraId="061EAACF" w14:textId="77777777" w:rsidR="00867878" w:rsidRDefault="00867878" w:rsidP="00852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7C2B1" w14:textId="77777777" w:rsidR="00A81717" w:rsidRDefault="00A81717" w:rsidP="00A81717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5418C0BF" wp14:editId="54A7479C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3AA4D7AB" w14:textId="2ABDA5BB" w:rsidR="00A81717" w:rsidRPr="00631D01" w:rsidRDefault="00A81717" w:rsidP="00A81717">
    <w:pPr>
      <w:pStyle w:val="Kopfzeile"/>
      <w:rPr>
        <w:rStyle w:val="Hyperlink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0731EEA" wp14:editId="4B75B86B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von Sohrab </w:t>
    </w:r>
    <w:proofErr w:type="spellStart"/>
    <w:r>
      <w:rPr>
        <w:rFonts w:asciiTheme="minorHAnsi" w:hAnsiTheme="minorHAnsi" w:cstheme="minorHAnsi"/>
        <w:sz w:val="22"/>
      </w:rPr>
      <w:t>Samani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60F28D04" w14:textId="77777777" w:rsidR="00A81717" w:rsidRDefault="00A81717" w:rsidP="00A81717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2B7CD541" w14:textId="5701C4AE" w:rsidR="008522FD" w:rsidRDefault="008522F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E411A9"/>
    <w:multiLevelType w:val="hybridMultilevel"/>
    <w:tmpl w:val="55CA89D2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EE637E"/>
    <w:multiLevelType w:val="hybridMultilevel"/>
    <w:tmpl w:val="3782D1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006359">
    <w:abstractNumId w:val="1"/>
  </w:num>
  <w:num w:numId="2" w16cid:durableId="1546409467">
    <w:abstractNumId w:val="0"/>
  </w:num>
  <w:num w:numId="3" w16cid:durableId="1021007252">
    <w:abstractNumId w:val="3"/>
  </w:num>
  <w:num w:numId="4" w16cid:durableId="1641643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FD"/>
    <w:rsid w:val="0005172A"/>
    <w:rsid w:val="000E007C"/>
    <w:rsid w:val="00145DDC"/>
    <w:rsid w:val="001B26E4"/>
    <w:rsid w:val="001D4744"/>
    <w:rsid w:val="001D4C14"/>
    <w:rsid w:val="00222DA9"/>
    <w:rsid w:val="00247920"/>
    <w:rsid w:val="003020E5"/>
    <w:rsid w:val="00384E67"/>
    <w:rsid w:val="003E5E4B"/>
    <w:rsid w:val="00423B61"/>
    <w:rsid w:val="0043443F"/>
    <w:rsid w:val="004D6022"/>
    <w:rsid w:val="004D721E"/>
    <w:rsid w:val="00544EAA"/>
    <w:rsid w:val="0055285C"/>
    <w:rsid w:val="00593707"/>
    <w:rsid w:val="005F07A8"/>
    <w:rsid w:val="00615632"/>
    <w:rsid w:val="00646D9A"/>
    <w:rsid w:val="006D5E33"/>
    <w:rsid w:val="006D70C7"/>
    <w:rsid w:val="00704C25"/>
    <w:rsid w:val="007212E5"/>
    <w:rsid w:val="007212FE"/>
    <w:rsid w:val="00772063"/>
    <w:rsid w:val="007C08DF"/>
    <w:rsid w:val="007E17EA"/>
    <w:rsid w:val="00812397"/>
    <w:rsid w:val="00820A70"/>
    <w:rsid w:val="008522FD"/>
    <w:rsid w:val="00867878"/>
    <w:rsid w:val="00897CFB"/>
    <w:rsid w:val="008D59AC"/>
    <w:rsid w:val="008F425C"/>
    <w:rsid w:val="00941407"/>
    <w:rsid w:val="009D790F"/>
    <w:rsid w:val="00A207B3"/>
    <w:rsid w:val="00A5751A"/>
    <w:rsid w:val="00A623ED"/>
    <w:rsid w:val="00A81717"/>
    <w:rsid w:val="00AB55E2"/>
    <w:rsid w:val="00B03C15"/>
    <w:rsid w:val="00B04F90"/>
    <w:rsid w:val="00B11373"/>
    <w:rsid w:val="00B24341"/>
    <w:rsid w:val="00B36E2B"/>
    <w:rsid w:val="00B47DA9"/>
    <w:rsid w:val="00BE3845"/>
    <w:rsid w:val="00C309F8"/>
    <w:rsid w:val="00CE431D"/>
    <w:rsid w:val="00DA3DD5"/>
    <w:rsid w:val="00E5041C"/>
    <w:rsid w:val="00F02133"/>
    <w:rsid w:val="00F63C79"/>
    <w:rsid w:val="00F752F8"/>
    <w:rsid w:val="00FD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880A8F"/>
  <w15:chartTrackingRefBased/>
  <w15:docId w15:val="{D140960C-0E5F-49A8-A757-F26A0C0F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22FD"/>
    <w:pPr>
      <w:spacing w:after="0" w:line="240" w:lineRule="auto"/>
    </w:pPr>
    <w:rPr>
      <w:rFonts w:ascii="Liberation Serif" w:eastAsia="Noto Serif CJK SC" w:hAnsi="Liberation Serif" w:cs="Arial Unicode MS"/>
      <w:sz w:val="24"/>
      <w:szCs w:val="24"/>
      <w:lang w:eastAsia="zh-CN" w:bidi="hi-I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1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522FD"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C">
    <w:name w:val="FPC"/>
    <w:basedOn w:val="KeinLeerraum"/>
    <w:link w:val="FPCZchn"/>
    <w:qFormat/>
    <w:rsid w:val="004D721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PCZchn">
    <w:name w:val="FPC Zchn"/>
    <w:basedOn w:val="Absatz-Standardschriftart"/>
    <w:link w:val="FPC"/>
    <w:rsid w:val="004D721E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4D721E"/>
    <w:pPr>
      <w:spacing w:after="0" w:line="240" w:lineRule="auto"/>
    </w:pPr>
  </w:style>
  <w:style w:type="paragraph" w:customStyle="1" w:styleId="DigiChem">
    <w:name w:val="DigiChem"/>
    <w:basedOn w:val="berschrift1"/>
    <w:link w:val="DigiChemZchn"/>
    <w:qFormat/>
    <w:rsid w:val="00F02133"/>
    <w:pPr>
      <w:spacing w:line="259" w:lineRule="auto"/>
    </w:pPr>
    <w:rPr>
      <w:lang w:eastAsia="en-US"/>
    </w:rPr>
  </w:style>
  <w:style w:type="character" w:customStyle="1" w:styleId="DigiChemZchn">
    <w:name w:val="DigiChem Zchn"/>
    <w:basedOn w:val="berschrift1Zchn"/>
    <w:link w:val="DigiChem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Kopfzeile">
    <w:name w:val="header"/>
    <w:basedOn w:val="Standard"/>
    <w:link w:val="KopfzeileZchn"/>
    <w:uiPriority w:val="99"/>
    <w:unhideWhenUsed/>
    <w:rsid w:val="008522F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22FD"/>
    <w:rPr>
      <w:rFonts w:ascii="Times New Roman" w:eastAsiaTheme="minorEastAsia" w:hAnsi="Times New Roman"/>
      <w:sz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8522F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2FD"/>
    <w:rPr>
      <w:rFonts w:ascii="Times New Roman" w:eastAsiaTheme="minorEastAsia" w:hAnsi="Times New Roman"/>
      <w:sz w:val="20"/>
      <w:lang w:eastAsia="zh-CN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522FD"/>
    <w:rPr>
      <w:rFonts w:ascii="Cambria" w:eastAsia="Cambria" w:hAnsi="Cambria" w:cs="Cambria"/>
      <w:color w:val="2F5496" w:themeColor="accent1" w:themeShade="BF"/>
      <w:sz w:val="26"/>
      <w:szCs w:val="26"/>
      <w:lang w:eastAsia="zh-CN" w:bidi="hi-IN"/>
    </w:rPr>
  </w:style>
  <w:style w:type="paragraph" w:styleId="Listenabsatz">
    <w:name w:val="List Paragraph"/>
    <w:basedOn w:val="Standard"/>
    <w:qFormat/>
    <w:rsid w:val="008522FD"/>
    <w:pPr>
      <w:spacing w:after="200"/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123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2397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2397"/>
    <w:rPr>
      <w:rFonts w:ascii="Liberation Serif" w:eastAsia="Noto Serif CJK SC" w:hAnsi="Liberation Serif" w:cs="Mangal"/>
      <w:sz w:val="20"/>
      <w:szCs w:val="18"/>
      <w:lang w:eastAsia="zh-CN" w:bidi="hi-I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23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2397"/>
    <w:rPr>
      <w:rFonts w:ascii="Liberation Serif" w:eastAsia="Noto Serif CJK SC" w:hAnsi="Liberation Serif" w:cs="Mangal"/>
      <w:b/>
      <w:bCs/>
      <w:sz w:val="20"/>
      <w:szCs w:val="18"/>
      <w:lang w:eastAsia="zh-CN" w:bidi="hi-IN"/>
    </w:rPr>
  </w:style>
  <w:style w:type="paragraph" w:styleId="berarbeitung">
    <w:name w:val="Revision"/>
    <w:hidden/>
    <w:uiPriority w:val="99"/>
    <w:semiHidden/>
    <w:rsid w:val="00F63C79"/>
    <w:pPr>
      <w:spacing w:after="0" w:line="240" w:lineRule="auto"/>
    </w:pPr>
    <w:rPr>
      <w:rFonts w:ascii="Liberation Serif" w:eastAsia="Noto Serif CJK SC" w:hAnsi="Liberation Serif" w:cs="Mangal"/>
      <w:sz w:val="24"/>
      <w:szCs w:val="21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04F90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04F90"/>
    <w:rPr>
      <w:rFonts w:ascii="Segoe UI" w:eastAsia="Noto Serif CJK SC" w:hAnsi="Segoe UI" w:cs="Mangal"/>
      <w:sz w:val="18"/>
      <w:szCs w:val="16"/>
      <w:lang w:eastAsia="zh-CN" w:bidi="hi-IN"/>
    </w:rPr>
  </w:style>
  <w:style w:type="character" w:styleId="Hyperlink">
    <w:name w:val="Hyperlink"/>
    <w:uiPriority w:val="99"/>
    <w:unhideWhenUsed/>
    <w:rsid w:val="00A817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4566E-E413-42EB-95D3-49CAA696F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Hoffmann</dc:creator>
  <cp:keywords/>
  <dc:description/>
  <cp:lastModifiedBy>Sohrab Samani</cp:lastModifiedBy>
  <cp:revision>15</cp:revision>
  <dcterms:created xsi:type="dcterms:W3CDTF">2021-12-10T22:59:00Z</dcterms:created>
  <dcterms:modified xsi:type="dcterms:W3CDTF">2022-12-05T16:28:00Z</dcterms:modified>
</cp:coreProperties>
</file>