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852A1" w14:textId="42923BCB" w:rsidR="00447869" w:rsidRPr="00517F78" w:rsidRDefault="0072347C" w:rsidP="00517F78">
      <w:pPr>
        <w:pStyle w:val="berschrift2"/>
        <w:rPr>
          <w:color w:val="724ACC"/>
        </w:rPr>
      </w:pPr>
      <w:r w:rsidRPr="00517F78">
        <w:rPr>
          <w:color w:val="724ACC"/>
        </w:rPr>
        <w:t>Aufgabe</w:t>
      </w:r>
      <w:r w:rsidR="001F1B58">
        <w:rPr>
          <w:color w:val="724ACC"/>
        </w:rPr>
        <w:t xml:space="preserve"> 1</w:t>
      </w:r>
      <w:r w:rsidRPr="00517F78">
        <w:rPr>
          <w:color w:val="724ACC"/>
        </w:rPr>
        <w:t>:</w:t>
      </w:r>
    </w:p>
    <w:p w14:paraId="2949B9C3" w14:textId="388AD6C3" w:rsidR="0072347C" w:rsidRDefault="0072347C" w:rsidP="001F1B58">
      <w:pPr>
        <w:jc w:val="both"/>
      </w:pPr>
      <w:r>
        <w:t>Lade Dir die Zitationsdateien der folgenden Literatur</w:t>
      </w:r>
      <w:r w:rsidR="00114870">
        <w:t>en</w:t>
      </w:r>
      <w:r>
        <w:t xml:space="preserve"> herunter. Verwende hierzu den angegeben Link. </w:t>
      </w:r>
    </w:p>
    <w:p w14:paraId="15EF2FCD" w14:textId="77777777" w:rsidR="003550EA" w:rsidRDefault="003550EA" w:rsidP="00540E94"/>
    <w:p w14:paraId="356F4EDB" w14:textId="3422023A" w:rsidR="003550EA" w:rsidRPr="003550EA" w:rsidRDefault="003550EA" w:rsidP="003550EA">
      <w:pPr>
        <w:pStyle w:val="berschrift2"/>
        <w:rPr>
          <w:color w:val="724ACC"/>
        </w:rPr>
      </w:pPr>
      <w:r w:rsidRPr="003550EA">
        <w:rPr>
          <w:color w:val="724ACC"/>
        </w:rPr>
        <w:t>Aufgabe 1</w:t>
      </w:r>
      <w:r w:rsidR="001F1B58">
        <w:rPr>
          <w:color w:val="724ACC"/>
        </w:rPr>
        <w:t>a</w:t>
      </w:r>
      <w:r w:rsidRPr="003550EA">
        <w:rPr>
          <w:color w:val="724ACC"/>
        </w:rPr>
        <w:t>:</w:t>
      </w:r>
    </w:p>
    <w:p w14:paraId="180AC183" w14:textId="7889463D" w:rsidR="003550EA" w:rsidRDefault="003550EA" w:rsidP="00540E94">
      <w:r>
        <w:t xml:space="preserve">Download über </w:t>
      </w:r>
      <w:proofErr w:type="spellStart"/>
      <w:r>
        <w:t>PubMed</w:t>
      </w:r>
      <w:proofErr w:type="spellEnd"/>
      <w:r>
        <w:t xml:space="preserve"> mittels ,,</w:t>
      </w:r>
      <w:proofErr w:type="spellStart"/>
      <w:r>
        <w:t>Cite</w:t>
      </w:r>
      <w:proofErr w:type="spellEnd"/>
      <w:r>
        <w:t>“-Funktion</w:t>
      </w:r>
    </w:p>
    <w:p w14:paraId="49ED9188" w14:textId="4CE0BF61" w:rsidR="00517F78" w:rsidRPr="003A221F" w:rsidRDefault="00517F78" w:rsidP="00517F78">
      <w:pPr>
        <w:pStyle w:val="EndNoteBibliography"/>
        <w:numPr>
          <w:ilvl w:val="0"/>
          <w:numId w:val="14"/>
        </w:numPr>
        <w:jc w:val="both"/>
        <w:rPr>
          <w:noProof/>
          <w:szCs w:val="24"/>
        </w:rPr>
      </w:pPr>
      <w:r w:rsidRPr="00517F78">
        <w:rPr>
          <w:noProof/>
        </w:rPr>
        <w:t xml:space="preserve">Schaper, K., </w:t>
      </w:r>
      <w:r w:rsidRPr="00517F78">
        <w:rPr>
          <w:i/>
          <w:noProof/>
        </w:rPr>
        <w:t>NMR-spectroscopic investigation of o-nitrosobenzoic acid.</w:t>
      </w:r>
      <w:r w:rsidRPr="00517F78">
        <w:rPr>
          <w:noProof/>
        </w:rPr>
        <w:t xml:space="preserve"> Magn Reson Chem, 2008. </w:t>
      </w:r>
      <w:r w:rsidRPr="00517F78">
        <w:rPr>
          <w:b/>
          <w:noProof/>
        </w:rPr>
        <w:t>46</w:t>
      </w:r>
      <w:r w:rsidRPr="00517F78">
        <w:rPr>
          <w:noProof/>
        </w:rPr>
        <w:t>(12): p. 1163-7</w:t>
      </w:r>
      <w:r>
        <w:rPr>
          <w:noProof/>
        </w:rPr>
        <w:t xml:space="preserve">, </w:t>
      </w:r>
      <w:r w:rsidRPr="003A221F">
        <w:rPr>
          <w:noProof/>
          <w:szCs w:val="24"/>
        </w:rPr>
        <w:t xml:space="preserve">DOI: </w:t>
      </w:r>
      <w:r w:rsidRPr="003A221F">
        <w:rPr>
          <w:color w:val="000000"/>
          <w:szCs w:val="24"/>
        </w:rPr>
        <w:t>10.1002/mrc.2303</w:t>
      </w:r>
      <w:r w:rsidRPr="003A221F">
        <w:rPr>
          <w:noProof/>
          <w:szCs w:val="24"/>
        </w:rPr>
        <w:t>.</w:t>
      </w:r>
    </w:p>
    <w:p w14:paraId="651ABB10" w14:textId="61D89B15" w:rsidR="00517F78" w:rsidRDefault="004A6B9E" w:rsidP="00517F78">
      <w:pPr>
        <w:pStyle w:val="EndNoteBibliography"/>
        <w:ind w:left="720"/>
        <w:jc w:val="both"/>
        <w:rPr>
          <w:noProof/>
        </w:rPr>
      </w:pPr>
      <w:hyperlink r:id="rId8" w:history="1">
        <w:r w:rsidR="00517F78" w:rsidRPr="00222F07">
          <w:rPr>
            <w:rStyle w:val="Hyperlink"/>
            <w:noProof/>
          </w:rPr>
          <w:t>https://pubmed.ncbi.nlm.nih.gov/18846584/</w:t>
        </w:r>
      </w:hyperlink>
    </w:p>
    <w:p w14:paraId="4DC252AA" w14:textId="77777777" w:rsidR="003550EA" w:rsidRDefault="003550EA" w:rsidP="003550EA">
      <w:pPr>
        <w:pStyle w:val="EndNoteBibliography"/>
        <w:jc w:val="both"/>
        <w:rPr>
          <w:noProof/>
        </w:rPr>
      </w:pPr>
    </w:p>
    <w:p w14:paraId="33312E99" w14:textId="3CFEB29E" w:rsidR="003550EA" w:rsidRPr="009904A3" w:rsidRDefault="003550EA" w:rsidP="009904A3">
      <w:pPr>
        <w:pStyle w:val="berschrift2"/>
        <w:rPr>
          <w:noProof/>
          <w:color w:val="724ACC"/>
        </w:rPr>
      </w:pPr>
      <w:r w:rsidRPr="009904A3">
        <w:rPr>
          <w:noProof/>
          <w:color w:val="724ACC"/>
        </w:rPr>
        <w:t xml:space="preserve">Aufgabe </w:t>
      </w:r>
      <w:r w:rsidR="001F1B58">
        <w:rPr>
          <w:noProof/>
          <w:color w:val="724ACC"/>
        </w:rPr>
        <w:t>1b</w:t>
      </w:r>
      <w:r w:rsidRPr="009904A3">
        <w:rPr>
          <w:noProof/>
          <w:color w:val="724ACC"/>
        </w:rPr>
        <w:t>:</w:t>
      </w:r>
    </w:p>
    <w:p w14:paraId="2D4E16D8" w14:textId="47BBDDD6" w:rsidR="003550EA" w:rsidRPr="003550EA" w:rsidRDefault="003550EA" w:rsidP="003550EA">
      <w:pPr>
        <w:pStyle w:val="EndNoteBibliography"/>
        <w:jc w:val="both"/>
        <w:rPr>
          <w:noProof/>
          <w:lang w:val="de-DE"/>
        </w:rPr>
      </w:pPr>
      <w:r w:rsidRPr="003550EA">
        <w:rPr>
          <w:noProof/>
          <w:lang w:val="de-DE"/>
        </w:rPr>
        <w:t>Download über Google Scholar mittels ,,Zi</w:t>
      </w:r>
      <w:r>
        <w:rPr>
          <w:noProof/>
          <w:lang w:val="de-DE"/>
        </w:rPr>
        <w:t>tieren“-Feld</w:t>
      </w:r>
    </w:p>
    <w:p w14:paraId="242600ED" w14:textId="2A52D1F7" w:rsidR="003550EA" w:rsidRPr="003550EA" w:rsidRDefault="003550EA" w:rsidP="001F1B58">
      <w:pPr>
        <w:pStyle w:val="EndNoteBibliography"/>
        <w:numPr>
          <w:ilvl w:val="0"/>
          <w:numId w:val="14"/>
        </w:numPr>
        <w:jc w:val="both"/>
        <w:rPr>
          <w:noProof/>
        </w:rPr>
      </w:pPr>
      <w:r w:rsidRPr="003550EA">
        <w:rPr>
          <w:noProof/>
        </w:rPr>
        <w:t xml:space="preserve">Mertineit, A., et al. </w:t>
      </w:r>
      <w:r w:rsidRPr="003550EA">
        <w:rPr>
          <w:i/>
          <w:noProof/>
        </w:rPr>
        <w:t>COLLABORATIVE DEVELOPMENT OF OPEN EDUCATIONAL RESOURCES FOR BUILDING COMPETENCIES IN THE USE OF DIGITAL TOOLS IN CHEMISTRY</w:t>
      </w:r>
      <w:r w:rsidRPr="003550EA">
        <w:rPr>
          <w:noProof/>
        </w:rPr>
        <w:t xml:space="preserve">. in </w:t>
      </w:r>
      <w:r w:rsidRPr="003550EA">
        <w:rPr>
          <w:i/>
          <w:noProof/>
        </w:rPr>
        <w:t>Proceedings of ICERI2021 Conference</w:t>
      </w:r>
      <w:r w:rsidRPr="003550EA">
        <w:rPr>
          <w:noProof/>
        </w:rPr>
        <w:t>. 2021</w:t>
      </w:r>
      <w:r>
        <w:rPr>
          <w:noProof/>
        </w:rPr>
        <w:t xml:space="preserve">, DOI: </w:t>
      </w:r>
      <w:r w:rsidRPr="003550EA">
        <w:rPr>
          <w:noProof/>
        </w:rPr>
        <w:t>10.21125/iceri.2021.0325.</w:t>
      </w:r>
    </w:p>
    <w:p w14:paraId="437B9A46" w14:textId="12171B5D" w:rsidR="00517F78" w:rsidRDefault="004A6B9E" w:rsidP="003550EA">
      <w:pPr>
        <w:pStyle w:val="EndNoteBibliography"/>
        <w:ind w:left="720"/>
        <w:jc w:val="both"/>
        <w:rPr>
          <w:noProof/>
        </w:rPr>
      </w:pPr>
      <w:hyperlink r:id="rId9" w:history="1">
        <w:r w:rsidR="003550EA" w:rsidRPr="00222F07">
          <w:rPr>
            <w:rStyle w:val="Hyperlink"/>
            <w:noProof/>
          </w:rPr>
          <w:t>https://scholar.google.de/scholar?q=COLLABORATIVE+DEVELOPMENT+OF+OPEN+EDUCATIONAL+RESOURCES+FOR+BUILDING+COMPETENCIES+IN+THE+USE+OF+DIGITAL+TOOLS+IN+CHEMISTRY&amp;hl=de&amp;as_sdt=0&amp;as_vis=1&amp;oi=scholart</w:t>
        </w:r>
      </w:hyperlink>
    </w:p>
    <w:p w14:paraId="31EE36C1" w14:textId="1AB76707" w:rsidR="001F1B58" w:rsidRDefault="001F1B58" w:rsidP="001F1B58">
      <w:pPr>
        <w:pStyle w:val="EndNoteBibliography"/>
        <w:jc w:val="both"/>
        <w:rPr>
          <w:noProof/>
        </w:rPr>
      </w:pPr>
    </w:p>
    <w:p w14:paraId="08F83404" w14:textId="477BA567" w:rsidR="001F1B58" w:rsidRPr="001F1B58" w:rsidRDefault="001F1B58" w:rsidP="001F1B58">
      <w:pPr>
        <w:pStyle w:val="berschrift2"/>
        <w:rPr>
          <w:noProof/>
          <w:color w:val="724ACC"/>
        </w:rPr>
      </w:pPr>
      <w:r w:rsidRPr="001F1B58">
        <w:rPr>
          <w:noProof/>
          <w:color w:val="724ACC"/>
        </w:rPr>
        <w:t xml:space="preserve">Aufgabe 2: </w:t>
      </w:r>
    </w:p>
    <w:p w14:paraId="2335F7F7" w14:textId="1C54E278" w:rsidR="001F1B58" w:rsidRDefault="001F1B58" w:rsidP="001F1B58">
      <w:pPr>
        <w:pStyle w:val="EndNoteBibliography"/>
        <w:spacing w:line="360" w:lineRule="auto"/>
        <w:jc w:val="both"/>
        <w:rPr>
          <w:noProof/>
          <w:lang w:val="de-DE"/>
        </w:rPr>
      </w:pPr>
      <w:r>
        <w:rPr>
          <w:noProof/>
          <w:lang w:val="de-DE"/>
        </w:rPr>
        <w:t>In der</w:t>
      </w:r>
      <w:r w:rsidRPr="001F1B58">
        <w:rPr>
          <w:noProof/>
          <w:lang w:val="de-DE"/>
        </w:rPr>
        <w:t xml:space="preserve"> Zitationsdatei aus Aufgabe 1b</w:t>
      </w:r>
      <w:r>
        <w:rPr>
          <w:noProof/>
          <w:lang w:val="de-DE"/>
        </w:rPr>
        <w:t xml:space="preserve"> muss die DOI noch eingefügt. Kopiere die DOI aus der angegebenen Referenz und füge diese in EndNote ein.  </w:t>
      </w:r>
    </w:p>
    <w:p w14:paraId="0698270E" w14:textId="0C56420A" w:rsidR="00540E94" w:rsidRPr="001F1B58" w:rsidRDefault="001F1B58" w:rsidP="001F1B58">
      <w:pPr>
        <w:pStyle w:val="EndNoteBibliography"/>
        <w:spacing w:line="360" w:lineRule="auto"/>
        <w:jc w:val="center"/>
        <w:rPr>
          <w:noProof/>
          <w:lang w:val="de-DE"/>
        </w:rPr>
      </w:pPr>
      <w:r w:rsidRPr="001F1B58">
        <w:rPr>
          <w:noProof/>
          <w:lang w:val="de-DE"/>
        </w:rPr>
        <w:drawing>
          <wp:inline distT="0" distB="0" distL="0" distR="0" wp14:anchorId="5DEAF387" wp14:editId="2383A4CE">
            <wp:extent cx="4124325" cy="865144"/>
            <wp:effectExtent l="0" t="0" r="3175" b="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36652" cy="86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0E94" w:rsidRPr="001F1B58" w:rsidSect="00D53A0A">
      <w:headerReference w:type="default" r:id="rId11"/>
      <w:footerReference w:type="default" r:id="rId12"/>
      <w:pgSz w:w="11906" w:h="16838"/>
      <w:pgMar w:top="1417" w:right="1417" w:bottom="1134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ED28E" w14:textId="77777777" w:rsidR="004A6B9E" w:rsidRDefault="004A6B9E" w:rsidP="00540E94">
      <w:r>
        <w:separator/>
      </w:r>
    </w:p>
    <w:p w14:paraId="7E306D38" w14:textId="77777777" w:rsidR="004A6B9E" w:rsidRDefault="004A6B9E" w:rsidP="00540E94"/>
    <w:p w14:paraId="22DB032B" w14:textId="77777777" w:rsidR="004A6B9E" w:rsidRDefault="004A6B9E" w:rsidP="00540E94"/>
  </w:endnote>
  <w:endnote w:type="continuationSeparator" w:id="0">
    <w:p w14:paraId="1710C157" w14:textId="77777777" w:rsidR="004A6B9E" w:rsidRDefault="004A6B9E" w:rsidP="00540E94">
      <w:r>
        <w:continuationSeparator/>
      </w:r>
    </w:p>
    <w:p w14:paraId="78D5E252" w14:textId="77777777" w:rsidR="004A6B9E" w:rsidRDefault="004A6B9E" w:rsidP="00540E94"/>
    <w:p w14:paraId="40585B13" w14:textId="77777777" w:rsidR="004A6B9E" w:rsidRDefault="004A6B9E" w:rsidP="00540E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EndPr/>
    <w:sdtContent>
      <w:p w14:paraId="0F86B58F" w14:textId="77777777" w:rsidR="00D53A0A" w:rsidRDefault="00D53A0A" w:rsidP="00540E94">
        <w:pPr>
          <w:pStyle w:val="FuzeileSeitenzahl"/>
        </w:pPr>
        <w:r>
          <w:rPr>
            <w:noProof/>
          </w:rPr>
          <mc:AlternateContent>
            <mc:Choice Requires="wps">
              <w:drawing>
                <wp:inline distT="0" distB="0" distL="0" distR="0" wp14:anchorId="2A7C19DD" wp14:editId="75F90A6C">
                  <wp:extent cx="5467350" cy="45085"/>
                  <wp:effectExtent l="9525" t="9525" r="0" b="2540"/>
                  <wp:docPr id="8" name="Flussdiagramm: Verzweigu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1F3D19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DEFE4C0" w14:textId="77777777" w:rsidR="00D53A0A" w:rsidRDefault="00D53A0A" w:rsidP="00540E94">
        <w:pPr>
          <w:pStyle w:val="FuzeileSeitenzahl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275D43" w14:textId="77777777" w:rsidR="00D53A0A" w:rsidRDefault="00540E94" w:rsidP="00540E94">
    <w:pPr>
      <w:pStyle w:val="Fuzeile"/>
    </w:pPr>
    <w:r w:rsidRPr="00D53A0A">
      <w:rPr>
        <w:noProof/>
      </w:rPr>
      <w:drawing>
        <wp:anchor distT="0" distB="0" distL="114300" distR="114300" simplePos="0" relativeHeight="251662336" behindDoc="1" locked="0" layoutInCell="1" allowOverlap="1" wp14:anchorId="6E11DAF3" wp14:editId="3E099716">
          <wp:simplePos x="0" y="0"/>
          <wp:positionH relativeFrom="column">
            <wp:posOffset>2076450</wp:posOffset>
          </wp:positionH>
          <wp:positionV relativeFrom="paragraph">
            <wp:posOffset>111760</wp:posOffset>
          </wp:positionV>
          <wp:extent cx="1605064" cy="486383"/>
          <wp:effectExtent l="0" t="0" r="0" b="952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064" cy="486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0A">
      <w:rPr>
        <w:noProof/>
      </w:rPr>
      <w:drawing>
        <wp:anchor distT="0" distB="0" distL="114300" distR="114300" simplePos="0" relativeHeight="251661312" behindDoc="1" locked="0" layoutInCell="1" allowOverlap="1" wp14:anchorId="10F5F5BF" wp14:editId="46E15031">
          <wp:simplePos x="0" y="0"/>
          <wp:positionH relativeFrom="column">
            <wp:posOffset>4615815</wp:posOffset>
          </wp:positionH>
          <wp:positionV relativeFrom="paragraph">
            <wp:posOffset>160020</wp:posOffset>
          </wp:positionV>
          <wp:extent cx="1478280" cy="449580"/>
          <wp:effectExtent l="0" t="0" r="7620" b="762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0A">
      <w:rPr>
        <w:noProof/>
      </w:rPr>
      <w:drawing>
        <wp:anchor distT="0" distB="0" distL="114300" distR="114300" simplePos="0" relativeHeight="251663360" behindDoc="1" locked="0" layoutInCell="1" allowOverlap="1" wp14:anchorId="4CCE3D4B" wp14:editId="1F1249C1">
          <wp:simplePos x="0" y="0"/>
          <wp:positionH relativeFrom="column">
            <wp:posOffset>-421640</wp:posOffset>
          </wp:positionH>
          <wp:positionV relativeFrom="paragraph">
            <wp:posOffset>160655</wp:posOffset>
          </wp:positionV>
          <wp:extent cx="1431925" cy="34988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31A010" w14:textId="77777777" w:rsidR="00D53A0A" w:rsidRDefault="00D53A0A" w:rsidP="00540E94">
    <w:pPr>
      <w:pStyle w:val="Fuzeile"/>
    </w:pPr>
  </w:p>
  <w:p w14:paraId="16D68605" w14:textId="77777777" w:rsidR="00DF4DE0" w:rsidRDefault="00B41EA8" w:rsidP="00540E94">
    <w:r>
      <w:tab/>
    </w:r>
  </w:p>
  <w:p w14:paraId="3EE01933" w14:textId="77777777" w:rsidR="00DF4DE0" w:rsidRDefault="00DF4DE0" w:rsidP="00540E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B116A" w14:textId="77777777" w:rsidR="004A6B9E" w:rsidRDefault="004A6B9E" w:rsidP="00540E94">
      <w:r>
        <w:separator/>
      </w:r>
    </w:p>
    <w:p w14:paraId="2857EF58" w14:textId="77777777" w:rsidR="004A6B9E" w:rsidRDefault="004A6B9E" w:rsidP="00540E94"/>
    <w:p w14:paraId="5085C2A8" w14:textId="77777777" w:rsidR="004A6B9E" w:rsidRDefault="004A6B9E" w:rsidP="00540E94"/>
  </w:footnote>
  <w:footnote w:type="continuationSeparator" w:id="0">
    <w:p w14:paraId="5666628F" w14:textId="77777777" w:rsidR="004A6B9E" w:rsidRDefault="004A6B9E" w:rsidP="00540E94">
      <w:r>
        <w:continuationSeparator/>
      </w:r>
    </w:p>
    <w:p w14:paraId="30DFECE1" w14:textId="77777777" w:rsidR="004A6B9E" w:rsidRDefault="004A6B9E" w:rsidP="00540E94"/>
    <w:p w14:paraId="198F40EB" w14:textId="77777777" w:rsidR="004A6B9E" w:rsidRDefault="004A6B9E" w:rsidP="00540E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4049" w14:textId="514A29E1" w:rsidR="000449BC" w:rsidRPr="00D53A0A" w:rsidRDefault="001A7FB3" w:rsidP="00540E94">
    <w:pPr>
      <w:pStyle w:val="berschrift1"/>
    </w:pPr>
    <w:r w:rsidRPr="001A7FB3">
      <w:rPr>
        <w:noProof/>
        <w:sz w:val="28"/>
      </w:rPr>
      <w:drawing>
        <wp:anchor distT="0" distB="0" distL="114300" distR="114300" simplePos="0" relativeHeight="251658240" behindDoc="1" locked="0" layoutInCell="1" allowOverlap="1" wp14:anchorId="3B2FA42B" wp14:editId="2DB9CE14">
          <wp:simplePos x="0" y="0"/>
          <wp:positionH relativeFrom="column">
            <wp:posOffset>5167050</wp:posOffset>
          </wp:positionH>
          <wp:positionV relativeFrom="paragraph">
            <wp:posOffset>-120604</wp:posOffset>
          </wp:positionV>
          <wp:extent cx="1287642" cy="799502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725" cy="802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B3">
      <w:rPr>
        <w:noProof/>
        <w:sz w:val="28"/>
      </w:rPr>
      <w:drawing>
        <wp:anchor distT="0" distB="0" distL="114300" distR="114300" simplePos="0" relativeHeight="251659264" behindDoc="1" locked="0" layoutInCell="1" allowOverlap="1" wp14:anchorId="4C23A18B" wp14:editId="0DF927E4">
          <wp:simplePos x="0" y="0"/>
          <wp:positionH relativeFrom="column">
            <wp:posOffset>-645160</wp:posOffset>
          </wp:positionH>
          <wp:positionV relativeFrom="paragraph">
            <wp:posOffset>-91910</wp:posOffset>
          </wp:positionV>
          <wp:extent cx="707666" cy="707666"/>
          <wp:effectExtent l="0" t="0" r="0" b="0"/>
          <wp:wrapNone/>
          <wp:docPr id="10" name="Grafik 10" descr="EndNote | Universitätsbibliothek der T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dNote | Universitätsbibliothek der TU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66" cy="707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7FB3">
      <w:t>„</w:t>
    </w:r>
    <w:r w:rsidR="0072347C">
      <w:t>Quellen übernehmen (Zitationsdateien)</w:t>
    </w:r>
    <w:r w:rsidRPr="00D53A0A">
      <w:t xml:space="preserve">“ </w:t>
    </w:r>
  </w:p>
  <w:p w14:paraId="374C0C9B" w14:textId="380DE47E" w:rsidR="00DF4DE0" w:rsidRDefault="0072347C" w:rsidP="00540E94">
    <w:pPr>
      <w:pStyle w:val="berschrift1"/>
    </w:pPr>
    <w:r>
      <w:t>Üb</w:t>
    </w:r>
    <w:r w:rsidR="001A7FB3" w:rsidRPr="00D53A0A">
      <w:t>ung</w:t>
    </w:r>
  </w:p>
  <w:p w14:paraId="7B8C7936" w14:textId="77777777" w:rsidR="00A208EA" w:rsidRPr="00A208EA" w:rsidRDefault="00A208EA" w:rsidP="00540E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E3FD9"/>
    <w:multiLevelType w:val="hybridMultilevel"/>
    <w:tmpl w:val="4782C0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75765"/>
    <w:multiLevelType w:val="hybridMultilevel"/>
    <w:tmpl w:val="0142B4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C78B2"/>
    <w:multiLevelType w:val="hybridMultilevel"/>
    <w:tmpl w:val="43BE3D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0E9"/>
    <w:multiLevelType w:val="hybridMultilevel"/>
    <w:tmpl w:val="15DC1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A35C2"/>
    <w:multiLevelType w:val="hybridMultilevel"/>
    <w:tmpl w:val="1F7E8C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F364D"/>
    <w:multiLevelType w:val="hybridMultilevel"/>
    <w:tmpl w:val="2224136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D06DDA"/>
    <w:multiLevelType w:val="hybridMultilevel"/>
    <w:tmpl w:val="8C0C0E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01D4"/>
    <w:multiLevelType w:val="hybridMultilevel"/>
    <w:tmpl w:val="897CFCC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16AA8"/>
    <w:multiLevelType w:val="hybridMultilevel"/>
    <w:tmpl w:val="04C45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72B33"/>
    <w:multiLevelType w:val="hybridMultilevel"/>
    <w:tmpl w:val="05B8D8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1079"/>
    <w:multiLevelType w:val="hybridMultilevel"/>
    <w:tmpl w:val="F23EF5AE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256738"/>
    <w:multiLevelType w:val="hybridMultilevel"/>
    <w:tmpl w:val="9E06C81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E5B2B"/>
    <w:multiLevelType w:val="hybridMultilevel"/>
    <w:tmpl w:val="737614D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AD525E"/>
    <w:multiLevelType w:val="hybridMultilevel"/>
    <w:tmpl w:val="38C673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4"/>
  </w:num>
  <w:num w:numId="5">
    <w:abstractNumId w:val="6"/>
  </w:num>
  <w:num w:numId="6">
    <w:abstractNumId w:val="5"/>
  </w:num>
  <w:num w:numId="7">
    <w:abstractNumId w:val="12"/>
  </w:num>
  <w:num w:numId="8">
    <w:abstractNumId w:val="3"/>
  </w:num>
  <w:num w:numId="9">
    <w:abstractNumId w:val="9"/>
  </w:num>
  <w:num w:numId="10">
    <w:abstractNumId w:val="10"/>
  </w:num>
  <w:num w:numId="11">
    <w:abstractNumId w:val="0"/>
  </w:num>
  <w:num w:numId="12">
    <w:abstractNumId w:val="2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p0aewxr6fwd5vesvr4500pzvswdre555tfv&quot;&gt;My EndNote Library&lt;record-ids&gt;&lt;item&gt;61&lt;/item&gt;&lt;/record-ids&gt;&lt;/item&gt;&lt;/Libraries&gt;"/>
  </w:docVars>
  <w:rsids>
    <w:rsidRoot w:val="000449BC"/>
    <w:rsid w:val="000449BC"/>
    <w:rsid w:val="000B3DC4"/>
    <w:rsid w:val="00114870"/>
    <w:rsid w:val="001A7FB3"/>
    <w:rsid w:val="001F1B58"/>
    <w:rsid w:val="003236E5"/>
    <w:rsid w:val="003550EA"/>
    <w:rsid w:val="003A221F"/>
    <w:rsid w:val="00447869"/>
    <w:rsid w:val="004A6B9E"/>
    <w:rsid w:val="004E41CA"/>
    <w:rsid w:val="00517F78"/>
    <w:rsid w:val="00540E94"/>
    <w:rsid w:val="005A451F"/>
    <w:rsid w:val="005F069C"/>
    <w:rsid w:val="005F118E"/>
    <w:rsid w:val="0072347C"/>
    <w:rsid w:val="008565C4"/>
    <w:rsid w:val="00972B9C"/>
    <w:rsid w:val="009904A3"/>
    <w:rsid w:val="009D08CE"/>
    <w:rsid w:val="00A208EA"/>
    <w:rsid w:val="00A333A2"/>
    <w:rsid w:val="00B41EA8"/>
    <w:rsid w:val="00C2108E"/>
    <w:rsid w:val="00C563DF"/>
    <w:rsid w:val="00D1749E"/>
    <w:rsid w:val="00D53A0A"/>
    <w:rsid w:val="00DF20BC"/>
    <w:rsid w:val="00DF4DE0"/>
    <w:rsid w:val="00E04E36"/>
    <w:rsid w:val="00E1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E780C"/>
  <w15:chartTrackingRefBased/>
  <w15:docId w15:val="{ADA74398-2C01-4CA2-96DB-A9EE3608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40E94"/>
    <w:pPr>
      <w:spacing w:line="360" w:lineRule="auto"/>
    </w:pPr>
    <w:rPr>
      <w:rFonts w:ascii="Arial" w:hAnsi="Arial" w:cs="Arial"/>
      <w:sz w:val="24"/>
    </w:rPr>
  </w:style>
  <w:style w:type="paragraph" w:styleId="berschrift1">
    <w:name w:val="heading 1"/>
    <w:basedOn w:val="Kopfzeile"/>
    <w:next w:val="Standard"/>
    <w:link w:val="berschrift1Zchn"/>
    <w:uiPriority w:val="9"/>
    <w:qFormat/>
    <w:rsid w:val="00D53A0A"/>
    <w:pPr>
      <w:spacing w:line="360" w:lineRule="auto"/>
      <w:jc w:val="center"/>
      <w:outlineLvl w:val="0"/>
    </w:pPr>
    <w:rPr>
      <w:b/>
      <w:color w:val="5E33BF"/>
      <w:sz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F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49BC"/>
  </w:style>
  <w:style w:type="paragraph" w:styleId="Fuzeile">
    <w:name w:val="footer"/>
    <w:basedOn w:val="Standard"/>
    <w:link w:val="FuzeileZchn"/>
    <w:uiPriority w:val="99"/>
    <w:unhideWhenUsed/>
    <w:rsid w:val="000449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49BC"/>
  </w:style>
  <w:style w:type="paragraph" w:styleId="Listenabsatz">
    <w:name w:val="List Paragraph"/>
    <w:basedOn w:val="Standard"/>
    <w:uiPriority w:val="34"/>
    <w:qFormat/>
    <w:rsid w:val="00D53A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53A0A"/>
    <w:rPr>
      <w:rFonts w:ascii="Arial" w:hAnsi="Arial" w:cs="Arial"/>
      <w:b/>
      <w:color w:val="5E33BF"/>
      <w:sz w:val="36"/>
    </w:rPr>
  </w:style>
  <w:style w:type="paragraph" w:customStyle="1" w:styleId="FuzeileSeitenzahl">
    <w:name w:val="Fußzeile Seitenzahl"/>
    <w:basedOn w:val="Fuzeile"/>
    <w:link w:val="FuzeileSeitenzahlZchn"/>
    <w:qFormat/>
    <w:rsid w:val="00D53A0A"/>
    <w:pPr>
      <w:jc w:val="center"/>
    </w:pPr>
  </w:style>
  <w:style w:type="character" w:customStyle="1" w:styleId="FuzeileSeitenzahlZchn">
    <w:name w:val="Fußzeile Seitenzahl Zchn"/>
    <w:basedOn w:val="FuzeileZchn"/>
    <w:link w:val="FuzeileSeitenzahl"/>
    <w:rsid w:val="00D53A0A"/>
  </w:style>
  <w:style w:type="paragraph" w:customStyle="1" w:styleId="EndNoteBibliographyTitle">
    <w:name w:val="EndNote Bibliography Title"/>
    <w:basedOn w:val="Standard"/>
    <w:link w:val="EndNoteBibliographyTitleZchn"/>
    <w:rsid w:val="00517F78"/>
    <w:pPr>
      <w:spacing w:after="0"/>
      <w:jc w:val="center"/>
    </w:pPr>
    <w:rPr>
      <w:lang w:val="en-US"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517F78"/>
    <w:rPr>
      <w:rFonts w:ascii="Arial" w:hAnsi="Arial" w:cs="Arial"/>
      <w:sz w:val="24"/>
      <w:lang w:val="en-US"/>
    </w:rPr>
  </w:style>
  <w:style w:type="paragraph" w:customStyle="1" w:styleId="EndNoteBibliography">
    <w:name w:val="EndNote Bibliography"/>
    <w:basedOn w:val="Standard"/>
    <w:link w:val="EndNoteBibliographyZchn"/>
    <w:rsid w:val="00517F78"/>
    <w:pPr>
      <w:spacing w:line="240" w:lineRule="auto"/>
    </w:pPr>
    <w:rPr>
      <w:lang w:val="en-US"/>
    </w:rPr>
  </w:style>
  <w:style w:type="character" w:customStyle="1" w:styleId="EndNoteBibliographyZchn">
    <w:name w:val="EndNote Bibliography Zchn"/>
    <w:basedOn w:val="Absatz-Standardschriftart"/>
    <w:link w:val="EndNoteBibliography"/>
    <w:rsid w:val="00517F78"/>
    <w:rPr>
      <w:rFonts w:ascii="Arial" w:hAnsi="Arial" w:cs="Arial"/>
      <w:sz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17F7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17F7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17F78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F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1884658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cholar.google.de/scholar?q=COLLABORATIVE+DEVELOPMENT+OF+OPEN+EDUCATIONAL+RESOURCES+FOR+BUILDING+COMPETENCIES+IN+THE+USE+OF+DIGITAL+TOOLS+IN+CHEMISTRY&amp;hl=de&amp;as_sdt=0&amp;as_vis=1&amp;oi=scholar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10.gi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AD35-FC51-4CBC-8284-1EFAB240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 krenzer</dc:creator>
  <cp:keywords/>
  <dc:description/>
  <cp:lastModifiedBy>Sohrab Samani</cp:lastModifiedBy>
  <cp:revision>6</cp:revision>
  <dcterms:created xsi:type="dcterms:W3CDTF">2022-02-03T16:02:00Z</dcterms:created>
  <dcterms:modified xsi:type="dcterms:W3CDTF">2022-02-05T13:20:00Z</dcterms:modified>
</cp:coreProperties>
</file>