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14F0719D" w:rsidR="00EA5DCA" w:rsidRDefault="002F3FD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146156B8" w:rsidR="00EA5DCA" w:rsidRDefault="007D395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Integration in Word: Zitieren in, Quellen, Fußnoten, Style bearbeiten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3895B350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  <w:r w:rsidRPr="00702D9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; </w:t>
            </w:r>
            <w:proofErr w:type="spellStart"/>
            <w:r w:rsidR="007D395F" w:rsidRPr="00702D9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 w:rsidR="007D395F" w:rsidRPr="00702D9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Julius</w:t>
            </w:r>
            <w:r w:rsidR="00BD4B9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; </w:t>
            </w:r>
            <w:proofErr w:type="spellStart"/>
            <w:r w:rsidR="00BD4B9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 w:rsidR="00BD4B9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</w:t>
            </w:r>
            <w:r w:rsidR="00702D9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Ann-Kathrin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6E0B12F5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7D39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7D39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07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2572AC6E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2F3FD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Referenzen in Word einzufügen.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56663929" w:rsidR="00EA5DCA" w:rsidRPr="003D03B7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3D03B7">
              <w:rPr>
                <w:rFonts w:eastAsia="Calibri" w:cs="Calibri"/>
                <w:color w:val="000000" w:themeColor="text1"/>
                <w:lang w:eastAsia="en-US" w:bidi="ar-SA"/>
              </w:rPr>
              <w:t>Hallo, in diesem Digi</w:t>
            </w:r>
            <w:r w:rsidR="002867E4" w:rsidRPr="003D03B7">
              <w:rPr>
                <w:rFonts w:eastAsia="Calibri" w:cs="Calibri"/>
                <w:color w:val="000000" w:themeColor="text1"/>
                <w:lang w:eastAsia="en-US" w:bidi="ar-SA"/>
              </w:rPr>
              <w:t>C</w:t>
            </w:r>
            <w:r w:rsidRPr="003D03B7">
              <w:rPr>
                <w:rFonts w:eastAsia="Calibri" w:cs="Calibri"/>
                <w:color w:val="000000" w:themeColor="text1"/>
                <w:lang w:eastAsia="en-US" w:bidi="ar-SA"/>
              </w:rPr>
              <w:t xml:space="preserve">hem-Video lernst Du, </w:t>
            </w:r>
            <w:r w:rsidR="002E46F5" w:rsidRPr="003D03B7">
              <w:rPr>
                <w:color w:val="000000" w:themeColor="text1"/>
              </w:rPr>
              <w:t xml:space="preserve">wie </w:t>
            </w:r>
            <w:r w:rsidR="007D395F" w:rsidRPr="003D03B7">
              <w:rPr>
                <w:color w:val="000000" w:themeColor="text1"/>
              </w:rPr>
              <w:t>Du über Endnote Zitationen in Word einfügen</w:t>
            </w:r>
            <w:r w:rsidR="003D03B7" w:rsidRPr="003D03B7">
              <w:rPr>
                <w:color w:val="000000" w:themeColor="text1"/>
              </w:rPr>
              <w:t xml:space="preserve"> sowie den Stil der Zitation verändern</w:t>
            </w:r>
            <w:r w:rsidR="007D395F" w:rsidRPr="003D03B7">
              <w:rPr>
                <w:color w:val="000000" w:themeColor="text1"/>
              </w:rPr>
              <w:t xml:space="preserve"> kannst. 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0474ACEF" w:rsidR="00E135D1" w:rsidRDefault="007D395F" w:rsidP="00E135D1">
            <w:pPr>
              <w:spacing w:line="276" w:lineRule="auto"/>
              <w:jc w:val="both"/>
            </w:pPr>
            <w:r>
              <w:t>Beim Erstellen von wissenschaftlichen Arbeiten, wie beispiel</w:t>
            </w:r>
            <w:r w:rsidR="00221C61">
              <w:t>s</w:t>
            </w:r>
            <w:r>
              <w:t>weise Deiner Bachelor</w:t>
            </w:r>
            <w:r w:rsidR="003D03B7">
              <w:t>- oder Master</w:t>
            </w:r>
            <w:r>
              <w:t>arbeit, müssen viele Quellen zitiert werden. Endnote ermöglicht</w:t>
            </w:r>
            <w:r w:rsidR="00F7440B">
              <w:t xml:space="preserve"> </w:t>
            </w:r>
            <w:r w:rsidRPr="00702D99">
              <w:t>die</w:t>
            </w:r>
            <w:r>
              <w:t xml:space="preserve"> einfache Integration dieser</w:t>
            </w:r>
            <w:r w:rsidR="00221C61">
              <w:t xml:space="preserve"> Quellen</w:t>
            </w:r>
            <w:r>
              <w:t xml:space="preserve">. </w:t>
            </w:r>
          </w:p>
          <w:p w14:paraId="5F414E40" w14:textId="551C7D02" w:rsidR="00AF349B" w:rsidRDefault="00AF349B" w:rsidP="001B6346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097A35" w14:textId="354B71E8" w:rsidR="00AF349B" w:rsidRDefault="001B6346" w:rsidP="00AF349B">
            <w:pPr>
              <w:spacing w:line="276" w:lineRule="auto"/>
              <w:jc w:val="both"/>
            </w:pPr>
            <w:r>
              <w:t>Nach der Installation von Endnote erscheint in Word der Reiter ,,Endnote 20“. Um Zitationen einzufügen, muss</w:t>
            </w:r>
            <w:r w:rsidR="003B6F0A">
              <w:t>t</w:t>
            </w:r>
            <w:r>
              <w:t xml:space="preserve"> Du mit der Maus an die Stelle im Text klicken, an der die Zitation eingefügt werden soll. Anschließend muss im Reiter </w:t>
            </w:r>
            <w:r w:rsidR="00C0143F">
              <w:t xml:space="preserve">„Endnote 20“ </w:t>
            </w:r>
            <w:r w:rsidR="00154E1E">
              <w:t xml:space="preserve">die Lupe mit </w:t>
            </w:r>
            <w:r>
              <w:t xml:space="preserve">,,Insert </w:t>
            </w:r>
            <w:proofErr w:type="spellStart"/>
            <w:r>
              <w:t>Citation</w:t>
            </w:r>
            <w:proofErr w:type="spellEnd"/>
            <w:r w:rsidR="005B3D97">
              <w:t xml:space="preserve">“ ausgewählt werden. Es öffnet sich ein Eingabefenster, in dem nach der gewünschten </w:t>
            </w:r>
            <w:r w:rsidR="00154E1E">
              <w:t>Referenz</w:t>
            </w:r>
            <w:r w:rsidR="005B3D97">
              <w:t xml:space="preserve"> gesucht werden kann. Die Suche kann beispielsweise über die Namen der Autoren </w:t>
            </w:r>
            <w:r w:rsidR="00154E1E">
              <w:t xml:space="preserve">oder Keywords erfolgen. Durch Auswählen und Bestätigen mit ,,Insert“ wird die </w:t>
            </w:r>
            <w:r w:rsidR="002F3FD4">
              <w:t>Z</w:t>
            </w:r>
            <w:r w:rsidR="00154E1E">
              <w:t>itation in Word eingefügt</w:t>
            </w:r>
            <w:r w:rsidR="00C0143F">
              <w:t>.</w:t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0766D9B8" w:rsidR="004A2A98" w:rsidRDefault="00154E1E" w:rsidP="00AF349B">
            <w:pPr>
              <w:spacing w:line="276" w:lineRule="auto"/>
              <w:jc w:val="both"/>
            </w:pPr>
            <w:r>
              <w:t>Alternativ kann in Endnote die Referenz über einen Link</w:t>
            </w:r>
            <w:r w:rsidR="00F7440B">
              <w:t>s</w:t>
            </w:r>
            <w:r>
              <w:t xml:space="preserve">klick markiert werden. Über den Reiter neben der ,,Insert </w:t>
            </w:r>
            <w:proofErr w:type="spellStart"/>
            <w:r>
              <w:t>Citation</w:t>
            </w:r>
            <w:proofErr w:type="spellEnd"/>
            <w:r>
              <w:t xml:space="preserve">“-Lupe kann ,,Insert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“ ausgewählt werden, um diese einzufügen. 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3E274B7D" w:rsidR="00A053FE" w:rsidRDefault="00FC589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352DA46" w14:textId="77777777" w:rsidR="002E5032" w:rsidRDefault="00154E1E" w:rsidP="00AF349B">
            <w:pPr>
              <w:spacing w:line="276" w:lineRule="auto"/>
              <w:jc w:val="both"/>
            </w:pPr>
            <w:r>
              <w:t xml:space="preserve">Mein Tipp: </w:t>
            </w:r>
          </w:p>
          <w:p w14:paraId="377AC23B" w14:textId="77777777" w:rsidR="002E5032" w:rsidRDefault="002E5032" w:rsidP="00AF349B">
            <w:pPr>
              <w:spacing w:line="276" w:lineRule="auto"/>
              <w:jc w:val="both"/>
            </w:pPr>
          </w:p>
          <w:p w14:paraId="61C15151" w14:textId="7C8C8FEF" w:rsidR="00A053FE" w:rsidRDefault="00154E1E" w:rsidP="00AF349B">
            <w:pPr>
              <w:spacing w:line="276" w:lineRule="auto"/>
              <w:jc w:val="both"/>
            </w:pPr>
            <w:r>
              <w:t xml:space="preserve">Über die ,,Insert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“ Funktion können mehrere Referenzen gleichzeitig eingefügt werden. </w:t>
            </w:r>
            <w:r w:rsidR="001D0539">
              <w:t>Dazu musst Du in Endnote die gewünschten Referenzen über ,,Shift“ und Linksklick markieren.</w:t>
            </w:r>
          </w:p>
        </w:tc>
        <w:tc>
          <w:tcPr>
            <w:tcW w:w="1701" w:type="dxa"/>
          </w:tcPr>
          <w:p w14:paraId="3F98B47F" w14:textId="369854EF" w:rsidR="00FC320E" w:rsidRDefault="001D0539" w:rsidP="002E5032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Insert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selected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 ermöglicht das gleichzeitige Einfügen von mehreren Referenzen.</w:t>
            </w:r>
            <w:r w:rsidR="00A27CB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</w:t>
            </w:r>
          </w:p>
          <w:p w14:paraId="505970A2" w14:textId="0F4F5A55" w:rsidR="00DB30CA" w:rsidRDefault="00DB30CA" w:rsidP="002E5032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4833057F" w:rsidR="00A053FE" w:rsidRDefault="00154E1E" w:rsidP="00E135D1">
            <w:pPr>
              <w:spacing w:line="276" w:lineRule="auto"/>
              <w:jc w:val="both"/>
            </w:pPr>
            <w:r>
              <w:t xml:space="preserve">Beim Einfügen der ersten </w:t>
            </w:r>
            <w:r w:rsidR="00FC5898">
              <w:t>Zitation wird am Ende des Dokuments ein automatisch generiertes Literaturverzeichnis erzeugt. Dieses wird beim Einfügen weiterer Referenzen</w:t>
            </w:r>
            <w:r w:rsidR="003D03B7">
              <w:t xml:space="preserve"> automatisch</w:t>
            </w:r>
            <w:r w:rsidR="00FC5898">
              <w:t xml:space="preserve"> aktualisiert. 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ED9BDE2" w14:textId="17A629F3" w:rsidR="00FC5898" w:rsidRDefault="003D03B7" w:rsidP="00AF349B">
            <w:pPr>
              <w:spacing w:line="276" w:lineRule="auto"/>
              <w:jc w:val="both"/>
            </w:pPr>
            <w:r>
              <w:t>Weiterhin kannst Du den Zitierstil festlegen. Dazu k</w:t>
            </w:r>
            <w:r w:rsidR="00FC5898">
              <w:t>lickst Du</w:t>
            </w:r>
            <w:r>
              <w:t xml:space="preserve"> im Reiter ,,Endnote20“</w:t>
            </w:r>
            <w:r w:rsidR="00FC5898">
              <w:t xml:space="preserve"> auf </w:t>
            </w:r>
            <w:r w:rsidR="00BD72C6">
              <w:t xml:space="preserve">den ausgewählten </w:t>
            </w:r>
            <w:r>
              <w:t>,,</w:t>
            </w:r>
            <w:r w:rsidR="00FC5898">
              <w:t>Style</w:t>
            </w:r>
            <w:r>
              <w:t>“.</w:t>
            </w:r>
            <w:r w:rsidR="00FC5898">
              <w:t xml:space="preserve"> </w:t>
            </w:r>
            <w:r w:rsidR="00BD72C6">
              <w:t>Es</w:t>
            </w:r>
            <w:r>
              <w:t xml:space="preserve"> öffnet sich ein </w:t>
            </w:r>
            <w:r w:rsidR="00FC5898">
              <w:t xml:space="preserve">Fenster, wo häufig verwendete Styles aufgelistet sind. </w:t>
            </w:r>
          </w:p>
          <w:p w14:paraId="697651F7" w14:textId="6B5D0CE9" w:rsidR="00FC5898" w:rsidRDefault="00FC5898" w:rsidP="00AF349B">
            <w:pPr>
              <w:spacing w:line="276" w:lineRule="auto"/>
              <w:jc w:val="both"/>
            </w:pPr>
            <w:r>
              <w:t>Durch ,,</w:t>
            </w:r>
            <w:r w:rsidR="003B6F0A">
              <w:t>S</w:t>
            </w:r>
            <w:r>
              <w:t xml:space="preserve">elect </w:t>
            </w:r>
            <w:proofErr w:type="spellStart"/>
            <w:r>
              <w:t>Another</w:t>
            </w:r>
            <w:proofErr w:type="spellEnd"/>
            <w:r>
              <w:t xml:space="preserve"> Style“ </w:t>
            </w:r>
            <w:r w:rsidR="00D2333F">
              <w:t>können</w:t>
            </w:r>
            <w:r>
              <w:t xml:space="preserve"> sämtliche </w:t>
            </w:r>
            <w:r w:rsidR="00BD72C6">
              <w:t>Zitierstile</w:t>
            </w:r>
            <w:r>
              <w:t xml:space="preserve">, die in Endnote hinterlegt sind, aufgerufen werden. </w:t>
            </w:r>
          </w:p>
          <w:p w14:paraId="36FBABC4" w14:textId="37DD462B" w:rsidR="004A2A98" w:rsidRDefault="00FC5898" w:rsidP="00AF349B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02BFD225" w:rsidR="00A01D6D" w:rsidRDefault="0082068A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  <w:r w:rsidR="00A01D6D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639" w:type="dxa"/>
          </w:tcPr>
          <w:p w14:paraId="159393DE" w14:textId="77777777" w:rsidR="002E5032" w:rsidRDefault="00D2333F" w:rsidP="00AF349B">
            <w:pPr>
              <w:spacing w:line="276" w:lineRule="auto"/>
              <w:jc w:val="both"/>
            </w:pPr>
            <w:r>
              <w:t xml:space="preserve">Mein Tipp: </w:t>
            </w:r>
          </w:p>
          <w:p w14:paraId="610B0880" w14:textId="77777777" w:rsidR="002E5032" w:rsidRDefault="002E5032" w:rsidP="00AF349B">
            <w:pPr>
              <w:spacing w:line="276" w:lineRule="auto"/>
              <w:jc w:val="both"/>
            </w:pPr>
          </w:p>
          <w:p w14:paraId="1C6F4A9F" w14:textId="599C6CE9" w:rsidR="00D2333F" w:rsidRDefault="00D2333F" w:rsidP="00AF349B">
            <w:pPr>
              <w:spacing w:line="276" w:lineRule="auto"/>
              <w:jc w:val="both"/>
            </w:pPr>
            <w:r>
              <w:t>Neben den aufgeführten Style</w:t>
            </w:r>
            <w:r w:rsidR="003B6F0A">
              <w:t>s</w:t>
            </w:r>
            <w:r>
              <w:t xml:space="preserve"> kannst Du auch </w:t>
            </w:r>
            <w:r w:rsidR="003B6F0A">
              <w:t>D</w:t>
            </w:r>
            <w:r>
              <w:t xml:space="preserve">einen persönlichen Style erstellen. </w:t>
            </w:r>
          </w:p>
          <w:p w14:paraId="106988A4" w14:textId="0302C5EA" w:rsidR="00A01D6D" w:rsidRPr="00A01D6D" w:rsidRDefault="00D2333F" w:rsidP="00AF349B">
            <w:pPr>
              <w:spacing w:line="276" w:lineRule="auto"/>
              <w:jc w:val="both"/>
            </w:pPr>
            <w:r>
              <w:t xml:space="preserve">Hierzu musst Du im Programm-Ordner deines Computers den ,,Styles“-Ordner von Endnote öffnen. Klickst Du auf einen Style, öffnet sich ein Bearbeitungsfenster, indem sämtliche Parameter der Zitationen nach Deinen Vorgaben angepasst werden können. </w:t>
            </w:r>
          </w:p>
        </w:tc>
        <w:tc>
          <w:tcPr>
            <w:tcW w:w="1701" w:type="dxa"/>
          </w:tcPr>
          <w:p w14:paraId="3BABA577" w14:textId="57162752" w:rsidR="00A01D6D" w:rsidRDefault="00D2333F" w:rsidP="002E5032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Der Zitierstyle kann auf Deine Vorgaben angepasst werden.</w:t>
            </w: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7D0A0FA9" w:rsidR="00A01D6D" w:rsidRDefault="00BD72C6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1DCE1E77" w14:textId="77777777" w:rsidR="00BD72C6" w:rsidRDefault="00D2333F" w:rsidP="00AF349B">
            <w:pPr>
              <w:spacing w:line="276" w:lineRule="auto"/>
              <w:jc w:val="both"/>
            </w:pPr>
            <w:r>
              <w:t xml:space="preserve">Die Zitation über Endnote kannst Du auch bei Fußnoten verwenden. </w:t>
            </w:r>
          </w:p>
          <w:p w14:paraId="11217EFA" w14:textId="77777777" w:rsidR="00BD72C6" w:rsidRDefault="00BD72C6" w:rsidP="00AF349B">
            <w:pPr>
              <w:spacing w:line="276" w:lineRule="auto"/>
              <w:jc w:val="both"/>
            </w:pPr>
          </w:p>
          <w:p w14:paraId="1FCFF961" w14:textId="2D32CE4F" w:rsidR="00A01D6D" w:rsidRPr="00A01D6D" w:rsidRDefault="00D2333F" w:rsidP="00AF349B">
            <w:pPr>
              <w:spacing w:line="276" w:lineRule="auto"/>
              <w:jc w:val="both"/>
            </w:pPr>
            <w:r>
              <w:t xml:space="preserve">Dazu musst Du </w:t>
            </w:r>
            <w:r w:rsidR="0082068A">
              <w:t xml:space="preserve">an der gewünschten Position in Word über ,,Referenzen“ die Fußnote einfügen. Im Anschluss klickst Du unten an die Position der Fußnote und fügst die Zitation, wie zuvor beschrieben, über die ,,Insert </w:t>
            </w:r>
            <w:proofErr w:type="spellStart"/>
            <w:r w:rsidR="0082068A">
              <w:t>Citation</w:t>
            </w:r>
            <w:proofErr w:type="spellEnd"/>
            <w:r w:rsidR="0082068A">
              <w:t>“ Funktion ein.</w:t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6347D1C0" w:rsidR="00A053FE" w:rsidRPr="00F7440B" w:rsidRDefault="0082068A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F7440B">
              <w:rPr>
                <w:rFonts w:eastAsia="Calibri" w:cs="Calibri"/>
                <w:lang w:eastAsia="en-US" w:bidi="ar-SA"/>
              </w:rPr>
              <w:t xml:space="preserve">In diesem DigiChem-Video hast Du gelernt, wie Du Referenzen über Endnote in Word integrierst. Außerdem hast Du gelernt, wie Du den Zitierstil veränderst und Fußnoten verwendest. 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2D0CE153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2E5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CD2E" w14:textId="77777777" w:rsidR="0024279E" w:rsidRDefault="0024279E">
      <w:r>
        <w:separator/>
      </w:r>
    </w:p>
  </w:endnote>
  <w:endnote w:type="continuationSeparator" w:id="0">
    <w:p w14:paraId="6C81C57C" w14:textId="77777777" w:rsidR="0024279E" w:rsidRDefault="002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979" w14:textId="77777777" w:rsidR="002E5032" w:rsidRDefault="002E5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FEF" w14:textId="77777777" w:rsidR="002E5032" w:rsidRPr="00546F86" w:rsidRDefault="002E5032" w:rsidP="002E5032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3360" behindDoc="0" locked="0" layoutInCell="1" allowOverlap="1" wp14:anchorId="1B3CE7C2" wp14:editId="0A93C2A4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4384" behindDoc="1" locked="0" layoutInCell="1" allowOverlap="1" wp14:anchorId="619EB3CA" wp14:editId="20643EA7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26300502" w14:textId="77777777" w:rsidR="002E5032" w:rsidRDefault="002E5032" w:rsidP="002E5032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0C44038" wp14:editId="43E07CFC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C5B60" w14:textId="47C66A12" w:rsidR="00EA5DCA" w:rsidRDefault="00EA5DCA">
    <w:pPr>
      <w:pStyle w:val="Fuzeile"/>
    </w:pP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1122" w14:textId="77777777" w:rsidR="002E5032" w:rsidRDefault="002E50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F31" w14:textId="77777777" w:rsidR="0024279E" w:rsidRDefault="0024279E">
      <w:r>
        <w:separator/>
      </w:r>
    </w:p>
  </w:footnote>
  <w:footnote w:type="continuationSeparator" w:id="0">
    <w:p w14:paraId="5406DE7A" w14:textId="77777777" w:rsidR="0024279E" w:rsidRDefault="0024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1641" w14:textId="77777777" w:rsidR="002E5032" w:rsidRDefault="002E5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1400" w14:textId="77777777" w:rsidR="002E5032" w:rsidRDefault="002E5032" w:rsidP="002E5032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7CAB3" wp14:editId="73C82B90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2C6C0736" w14:textId="30F154B5" w:rsidR="002E5032" w:rsidRPr="00631D01" w:rsidRDefault="002E5032" w:rsidP="002E5032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C1AC9" wp14:editId="59DC8B60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75D79D5" w14:textId="77777777" w:rsidR="002E5032" w:rsidRDefault="002E5032" w:rsidP="002E5032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B9D" w14:textId="77777777" w:rsidR="002E5032" w:rsidRDefault="002E50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7923067">
    <w:abstractNumId w:val="6"/>
  </w:num>
  <w:num w:numId="2" w16cid:durableId="38021269">
    <w:abstractNumId w:val="1"/>
  </w:num>
  <w:num w:numId="3" w16cid:durableId="378558532">
    <w:abstractNumId w:val="4"/>
  </w:num>
  <w:num w:numId="4" w16cid:durableId="364989367">
    <w:abstractNumId w:val="3"/>
  </w:num>
  <w:num w:numId="5" w16cid:durableId="1190265500">
    <w:abstractNumId w:val="5"/>
  </w:num>
  <w:num w:numId="6" w16cid:durableId="1966085465">
    <w:abstractNumId w:val="0"/>
  </w:num>
  <w:num w:numId="7" w16cid:durableId="71574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SOS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0aewxr6fwd5vesvr4500pzvswdre555tfv&quot;&gt;My EndNote Library&lt;record-ids&gt;&lt;item&gt;50&lt;/item&gt;&lt;/record-ids&gt;&lt;/item&gt;&lt;/Libraries&gt;"/>
  </w:docVars>
  <w:rsids>
    <w:rsidRoot w:val="00EA5DCA"/>
    <w:rsid w:val="00000B02"/>
    <w:rsid w:val="00015C5D"/>
    <w:rsid w:val="0002264B"/>
    <w:rsid w:val="00052B18"/>
    <w:rsid w:val="00091125"/>
    <w:rsid w:val="000D0622"/>
    <w:rsid w:val="00154E1E"/>
    <w:rsid w:val="0016394A"/>
    <w:rsid w:val="001A1F60"/>
    <w:rsid w:val="001B123C"/>
    <w:rsid w:val="001B6346"/>
    <w:rsid w:val="001D0539"/>
    <w:rsid w:val="0021254A"/>
    <w:rsid w:val="00221C61"/>
    <w:rsid w:val="00235E3C"/>
    <w:rsid w:val="0024279E"/>
    <w:rsid w:val="00265ED2"/>
    <w:rsid w:val="00270608"/>
    <w:rsid w:val="0028308A"/>
    <w:rsid w:val="002867E4"/>
    <w:rsid w:val="002E46F5"/>
    <w:rsid w:val="002E5032"/>
    <w:rsid w:val="002F3FD4"/>
    <w:rsid w:val="0032127F"/>
    <w:rsid w:val="0037302E"/>
    <w:rsid w:val="003941A3"/>
    <w:rsid w:val="0039666D"/>
    <w:rsid w:val="003B6F0A"/>
    <w:rsid w:val="003D03B7"/>
    <w:rsid w:val="003E2725"/>
    <w:rsid w:val="003F6375"/>
    <w:rsid w:val="003F7079"/>
    <w:rsid w:val="004104D8"/>
    <w:rsid w:val="00460569"/>
    <w:rsid w:val="0046348F"/>
    <w:rsid w:val="004A2A98"/>
    <w:rsid w:val="004C169C"/>
    <w:rsid w:val="00513DCD"/>
    <w:rsid w:val="005208E3"/>
    <w:rsid w:val="00583FF7"/>
    <w:rsid w:val="005B3D97"/>
    <w:rsid w:val="005F572A"/>
    <w:rsid w:val="0063041A"/>
    <w:rsid w:val="00637DA4"/>
    <w:rsid w:val="006E2522"/>
    <w:rsid w:val="006E790B"/>
    <w:rsid w:val="00702D99"/>
    <w:rsid w:val="0071116E"/>
    <w:rsid w:val="0073372F"/>
    <w:rsid w:val="00746CF7"/>
    <w:rsid w:val="00752785"/>
    <w:rsid w:val="007975CA"/>
    <w:rsid w:val="007A4B36"/>
    <w:rsid w:val="007B38E5"/>
    <w:rsid w:val="007C3BA1"/>
    <w:rsid w:val="007D1D83"/>
    <w:rsid w:val="007D395F"/>
    <w:rsid w:val="007D4230"/>
    <w:rsid w:val="0082068A"/>
    <w:rsid w:val="00822DC8"/>
    <w:rsid w:val="0084376C"/>
    <w:rsid w:val="008668E3"/>
    <w:rsid w:val="008A1645"/>
    <w:rsid w:val="008D4733"/>
    <w:rsid w:val="00907AC3"/>
    <w:rsid w:val="00920E19"/>
    <w:rsid w:val="009301F0"/>
    <w:rsid w:val="00961F1C"/>
    <w:rsid w:val="0097699A"/>
    <w:rsid w:val="00986ACB"/>
    <w:rsid w:val="009879E4"/>
    <w:rsid w:val="009A0DCE"/>
    <w:rsid w:val="00A01D6D"/>
    <w:rsid w:val="00A053FE"/>
    <w:rsid w:val="00A112F9"/>
    <w:rsid w:val="00A173AC"/>
    <w:rsid w:val="00A27CBA"/>
    <w:rsid w:val="00A328A1"/>
    <w:rsid w:val="00AF349B"/>
    <w:rsid w:val="00B37FCF"/>
    <w:rsid w:val="00B70655"/>
    <w:rsid w:val="00B9777D"/>
    <w:rsid w:val="00BA0F95"/>
    <w:rsid w:val="00BA5AF6"/>
    <w:rsid w:val="00BD4B96"/>
    <w:rsid w:val="00BD72C6"/>
    <w:rsid w:val="00BF20E8"/>
    <w:rsid w:val="00C0143F"/>
    <w:rsid w:val="00C20AC5"/>
    <w:rsid w:val="00C512ED"/>
    <w:rsid w:val="00C70F0A"/>
    <w:rsid w:val="00C83334"/>
    <w:rsid w:val="00C916DE"/>
    <w:rsid w:val="00CB33AD"/>
    <w:rsid w:val="00D055DC"/>
    <w:rsid w:val="00D10394"/>
    <w:rsid w:val="00D15040"/>
    <w:rsid w:val="00D2333F"/>
    <w:rsid w:val="00D34ED5"/>
    <w:rsid w:val="00D63605"/>
    <w:rsid w:val="00D70ACE"/>
    <w:rsid w:val="00D75A12"/>
    <w:rsid w:val="00DA17AF"/>
    <w:rsid w:val="00DB30CA"/>
    <w:rsid w:val="00DD19D6"/>
    <w:rsid w:val="00DE2C21"/>
    <w:rsid w:val="00DE58E3"/>
    <w:rsid w:val="00DF59D1"/>
    <w:rsid w:val="00E135D1"/>
    <w:rsid w:val="00E25CCB"/>
    <w:rsid w:val="00E53EA5"/>
    <w:rsid w:val="00EA5DCA"/>
    <w:rsid w:val="00EC4394"/>
    <w:rsid w:val="00F254C5"/>
    <w:rsid w:val="00F7440B"/>
    <w:rsid w:val="00F82275"/>
    <w:rsid w:val="00F9181F"/>
    <w:rsid w:val="00FB6E7B"/>
    <w:rsid w:val="00FC320E"/>
    <w:rsid w:val="00FC5898"/>
    <w:rsid w:val="00FF0652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702D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0A2B-F386-4CAF-8FAA-D2D26D19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12</cp:revision>
  <dcterms:created xsi:type="dcterms:W3CDTF">2021-11-07T10:32:00Z</dcterms:created>
  <dcterms:modified xsi:type="dcterms:W3CDTF">2022-11-18T10:48:00Z</dcterms:modified>
  <dc:language>de-DE</dc:language>
</cp:coreProperties>
</file>