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E7444C" w:rsidRPr="00E7444C" w14:paraId="795BD260" w14:textId="77777777" w:rsidTr="00E7444C">
        <w:tc>
          <w:tcPr>
            <w:tcW w:w="1946" w:type="dxa"/>
          </w:tcPr>
          <w:p w14:paraId="00FFDF1A"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Projekt</w:t>
            </w:r>
          </w:p>
        </w:tc>
        <w:tc>
          <w:tcPr>
            <w:tcW w:w="12332" w:type="dxa"/>
          </w:tcPr>
          <w:p w14:paraId="731EA2E3" w14:textId="6964B634" w:rsidR="00E7444C" w:rsidRPr="00E7444C" w:rsidRDefault="00231E63"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GIMP</w:t>
            </w:r>
          </w:p>
        </w:tc>
      </w:tr>
      <w:tr w:rsidR="00E7444C" w:rsidRPr="00E7444C" w14:paraId="2DA0C89C" w14:textId="77777777" w:rsidTr="00E7444C">
        <w:tc>
          <w:tcPr>
            <w:tcW w:w="1946" w:type="dxa"/>
          </w:tcPr>
          <w:p w14:paraId="52A2B89E"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Themen</w:t>
            </w:r>
          </w:p>
        </w:tc>
        <w:tc>
          <w:tcPr>
            <w:tcW w:w="12332" w:type="dxa"/>
          </w:tcPr>
          <w:p w14:paraId="47915619" w14:textId="53669D56" w:rsidR="00E7444C" w:rsidRPr="00E7444C" w:rsidRDefault="005F1AB2" w:rsidP="00E7444C">
            <w:pPr>
              <w:pStyle w:val="Listenabsatz"/>
              <w:widowControl w:val="0"/>
              <w:numPr>
                <w:ilvl w:val="0"/>
                <w:numId w:val="1"/>
              </w:numPr>
              <w:spacing w:after="0" w:line="276" w:lineRule="auto"/>
              <w:rPr>
                <w:rFonts w:eastAsia="Calibri" w:cs="Calibri"/>
                <w:sz w:val="22"/>
                <w:szCs w:val="22"/>
                <w:lang w:eastAsia="en-US" w:bidi="ar-SA"/>
              </w:rPr>
            </w:pPr>
            <w:r>
              <w:rPr>
                <w:rFonts w:eastAsia="Calibri" w:cs="Calibri"/>
                <w:sz w:val="22"/>
                <w:szCs w:val="22"/>
                <w:lang w:eastAsia="en-US" w:bidi="ar-SA"/>
              </w:rPr>
              <w:t>Export von Bildern in andere Formate</w:t>
            </w:r>
          </w:p>
        </w:tc>
      </w:tr>
      <w:tr w:rsidR="00E7444C" w:rsidRPr="00E7444C" w14:paraId="20CDF77C" w14:textId="77777777" w:rsidTr="00E7444C">
        <w:tc>
          <w:tcPr>
            <w:tcW w:w="1946" w:type="dxa"/>
          </w:tcPr>
          <w:p w14:paraId="0C3CE61C"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Verantwortlich</w:t>
            </w:r>
          </w:p>
        </w:tc>
        <w:tc>
          <w:tcPr>
            <w:tcW w:w="12332" w:type="dxa"/>
          </w:tcPr>
          <w:p w14:paraId="1754870F" w14:textId="2639B36D"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Bohrmann-Linde, Claudia</w:t>
            </w:r>
          </w:p>
        </w:tc>
      </w:tr>
      <w:tr w:rsidR="00E7444C" w:rsidRPr="00E7444C" w14:paraId="334867CB" w14:textId="77777777" w:rsidTr="00E7444C">
        <w:tc>
          <w:tcPr>
            <w:tcW w:w="1946" w:type="dxa"/>
          </w:tcPr>
          <w:p w14:paraId="189C09E5"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Autor</w:t>
            </w:r>
          </w:p>
        </w:tc>
        <w:tc>
          <w:tcPr>
            <w:tcW w:w="12332" w:type="dxa"/>
          </w:tcPr>
          <w:p w14:paraId="3534525C" w14:textId="44876CA2"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Kremer, Richard; Meuter, Nico</w:t>
            </w:r>
          </w:p>
        </w:tc>
      </w:tr>
      <w:tr w:rsidR="00E7444C" w:rsidRPr="00E7444C" w14:paraId="2D69D71C" w14:textId="77777777" w:rsidTr="00E7444C">
        <w:tc>
          <w:tcPr>
            <w:tcW w:w="1946" w:type="dxa"/>
          </w:tcPr>
          <w:p w14:paraId="7BC29E73" w14:textId="77777777" w:rsidR="00E7444C" w:rsidRPr="00E7444C" w:rsidRDefault="00E7444C" w:rsidP="00E7444C">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Datum</w:t>
            </w:r>
          </w:p>
        </w:tc>
        <w:tc>
          <w:tcPr>
            <w:tcW w:w="12332" w:type="dxa"/>
          </w:tcPr>
          <w:p w14:paraId="74459B75" w14:textId="422C5E55" w:rsidR="00E7444C" w:rsidRPr="00E7444C" w:rsidRDefault="005F1AB2" w:rsidP="00E7444C">
            <w:pPr>
              <w:widowControl w:val="0"/>
              <w:spacing w:line="276" w:lineRule="auto"/>
              <w:rPr>
                <w:rFonts w:eastAsia="Calibri" w:cs="Calibri"/>
                <w:sz w:val="22"/>
                <w:szCs w:val="22"/>
                <w:lang w:eastAsia="en-US" w:bidi="ar-SA"/>
              </w:rPr>
            </w:pPr>
            <w:r>
              <w:rPr>
                <w:rFonts w:eastAsia="Calibri" w:cs="Calibri"/>
                <w:sz w:val="22"/>
                <w:szCs w:val="22"/>
                <w:lang w:eastAsia="en-US" w:bidi="ar-SA"/>
              </w:rPr>
              <w:t>2022.03.21</w:t>
            </w:r>
          </w:p>
        </w:tc>
      </w:tr>
      <w:tr w:rsidR="005F1AB2" w:rsidRPr="00E7444C" w14:paraId="03D6C268" w14:textId="77777777" w:rsidTr="00E7444C">
        <w:tc>
          <w:tcPr>
            <w:tcW w:w="1946" w:type="dxa"/>
          </w:tcPr>
          <w:p w14:paraId="506E0D89" w14:textId="77777777" w:rsidR="005F1AB2" w:rsidRPr="00E7444C" w:rsidRDefault="005F1AB2" w:rsidP="005F1AB2">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Learning Outcome</w:t>
            </w:r>
          </w:p>
        </w:tc>
        <w:tc>
          <w:tcPr>
            <w:tcW w:w="12332" w:type="dxa"/>
          </w:tcPr>
          <w:p w14:paraId="290A1BBC" w14:textId="0D51343A" w:rsidR="005F1AB2" w:rsidRPr="00E7444C" w:rsidRDefault="005F1AB2" w:rsidP="005F1AB2">
            <w:pPr>
              <w:widowControl w:val="0"/>
              <w:spacing w:line="276" w:lineRule="auto"/>
              <w:rPr>
                <w:rFonts w:cs="Calibri"/>
              </w:rPr>
            </w:pPr>
            <w:r>
              <w:rPr>
                <w:rFonts w:eastAsia="Calibri" w:cs="Calibri"/>
                <w:sz w:val="22"/>
                <w:szCs w:val="22"/>
              </w:rPr>
              <w:t>Die Studierenden lernen verschiedene Bildformate kennen und wie sie in diese exportieren können.</w:t>
            </w:r>
          </w:p>
        </w:tc>
      </w:tr>
    </w:tbl>
    <w:p w14:paraId="60ECD1B7" w14:textId="77777777" w:rsidR="001947EB" w:rsidRPr="00E7444C" w:rsidRDefault="001947EB"/>
    <w:p w14:paraId="783653AF" w14:textId="77777777" w:rsidR="001947EB" w:rsidRPr="00E7444C" w:rsidRDefault="00D407C5">
      <w:pPr>
        <w:pStyle w:val="berschrift2"/>
        <w:spacing w:after="120"/>
        <w:rPr>
          <w:rFonts w:ascii="Liberation Serif" w:hAnsi="Liberation Serif"/>
        </w:rPr>
      </w:pPr>
      <w:r w:rsidRPr="00E7444C">
        <w:rPr>
          <w:rFonts w:ascii="Liberation Serif" w:hAnsi="Liberation Serif"/>
        </w:rP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rsidRPr="00E7444C" w14:paraId="5C1F37E8" w14:textId="77777777">
        <w:tc>
          <w:tcPr>
            <w:tcW w:w="532" w:type="dxa"/>
          </w:tcPr>
          <w:p w14:paraId="57356A97" w14:textId="77777777" w:rsidR="001947EB" w:rsidRPr="00E7444C" w:rsidRDefault="00D407C5">
            <w:pPr>
              <w:widowControl w:val="0"/>
              <w:spacing w:line="276" w:lineRule="auto"/>
              <w:rPr>
                <w:b/>
              </w:rPr>
            </w:pPr>
            <w:r w:rsidRPr="00E7444C">
              <w:rPr>
                <w:rFonts w:eastAsia="Calibri" w:cs="Calibri"/>
                <w:b/>
                <w:sz w:val="22"/>
                <w:szCs w:val="22"/>
                <w:lang w:eastAsia="en-US" w:bidi="ar-SA"/>
              </w:rPr>
              <w:t>Nr.</w:t>
            </w:r>
          </w:p>
        </w:tc>
        <w:tc>
          <w:tcPr>
            <w:tcW w:w="2582" w:type="dxa"/>
          </w:tcPr>
          <w:p w14:paraId="3747132D" w14:textId="77777777" w:rsidR="001947EB" w:rsidRPr="00E7444C" w:rsidRDefault="00D407C5">
            <w:pPr>
              <w:widowControl w:val="0"/>
              <w:spacing w:line="276" w:lineRule="auto"/>
              <w:rPr>
                <w:b/>
              </w:rPr>
            </w:pPr>
            <w:r w:rsidRPr="00E7444C">
              <w:rPr>
                <w:rFonts w:eastAsia="Calibri" w:cs="Calibri"/>
                <w:b/>
                <w:sz w:val="22"/>
                <w:szCs w:val="22"/>
                <w:lang w:eastAsia="en-US" w:bidi="ar-SA"/>
              </w:rPr>
              <w:t>Medium</w:t>
            </w:r>
          </w:p>
        </w:tc>
        <w:tc>
          <w:tcPr>
            <w:tcW w:w="9639" w:type="dxa"/>
          </w:tcPr>
          <w:p w14:paraId="3CB7638A" w14:textId="77777777" w:rsidR="001947EB" w:rsidRPr="00E7444C" w:rsidRDefault="00D407C5">
            <w:pPr>
              <w:widowControl w:val="0"/>
              <w:spacing w:line="276" w:lineRule="auto"/>
              <w:rPr>
                <w:b/>
              </w:rPr>
            </w:pPr>
            <w:r w:rsidRPr="00E7444C">
              <w:rPr>
                <w:rFonts w:eastAsia="Calibri" w:cs="Calibri"/>
                <w:b/>
                <w:sz w:val="22"/>
                <w:szCs w:val="22"/>
                <w:lang w:eastAsia="en-US" w:bidi="ar-SA"/>
              </w:rPr>
              <w:t>Gesprochener Text</w:t>
            </w:r>
          </w:p>
        </w:tc>
        <w:tc>
          <w:tcPr>
            <w:tcW w:w="1417" w:type="dxa"/>
          </w:tcPr>
          <w:p w14:paraId="627275D4" w14:textId="77777777" w:rsidR="001947EB" w:rsidRPr="00E7444C" w:rsidRDefault="00D407C5">
            <w:pPr>
              <w:widowControl w:val="0"/>
              <w:spacing w:line="276" w:lineRule="auto"/>
              <w:rPr>
                <w:b/>
              </w:rPr>
            </w:pPr>
            <w:r w:rsidRPr="00E7444C">
              <w:rPr>
                <w:rFonts w:eastAsia="Calibri" w:cs="Calibri"/>
                <w:b/>
                <w:sz w:val="22"/>
                <w:szCs w:val="22"/>
                <w:lang w:eastAsia="en-US" w:bidi="ar-SA"/>
              </w:rPr>
              <w:t>Kommentar</w:t>
            </w:r>
          </w:p>
        </w:tc>
      </w:tr>
      <w:tr w:rsidR="00AC446B" w:rsidRPr="00E7444C" w14:paraId="6379D829" w14:textId="77777777" w:rsidTr="00AC446B">
        <w:trPr>
          <w:trHeight w:val="77"/>
        </w:trPr>
        <w:tc>
          <w:tcPr>
            <w:tcW w:w="532" w:type="dxa"/>
          </w:tcPr>
          <w:p w14:paraId="060ADC3E" w14:textId="77777777" w:rsidR="00AC446B" w:rsidRPr="00E7444C" w:rsidRDefault="00AC446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AFF3D0" w14:textId="575F43CB" w:rsidR="00AC446B" w:rsidRPr="00E7444C" w:rsidRDefault="00AC446B">
            <w:pPr>
              <w:widowControl w:val="0"/>
              <w:spacing w:line="276" w:lineRule="auto"/>
              <w:rPr>
                <w:rFonts w:eastAsia="Calibri" w:cs="Calibri"/>
                <w:sz w:val="22"/>
                <w:szCs w:val="22"/>
                <w:lang w:eastAsia="en-US" w:bidi="ar-SA"/>
              </w:rPr>
            </w:pPr>
            <w:r>
              <w:rPr>
                <w:rFonts w:eastAsia="Calibri" w:cs="Calibri"/>
                <w:sz w:val="22"/>
                <w:szCs w:val="22"/>
                <w:lang w:eastAsia="en-US" w:bidi="ar-SA"/>
              </w:rPr>
              <w:t>Teaser/Intro</w:t>
            </w:r>
          </w:p>
        </w:tc>
        <w:tc>
          <w:tcPr>
            <w:tcW w:w="9639" w:type="dxa"/>
          </w:tcPr>
          <w:p w14:paraId="1E2962BC" w14:textId="1A73CB33" w:rsidR="00AC446B" w:rsidRPr="00E7444C" w:rsidRDefault="005F1AB2" w:rsidP="00E7444C">
            <w:pPr>
              <w:spacing w:line="276" w:lineRule="auto"/>
              <w:rPr>
                <w:rFonts w:cs="Calibri"/>
              </w:rPr>
            </w:pPr>
            <w:r>
              <w:rPr>
                <w:rFonts w:eastAsia="Calibri" w:cs="Calibri"/>
                <w:sz w:val="22"/>
                <w:szCs w:val="22"/>
                <w:lang w:eastAsia="en-US" w:bidi="ar-SA"/>
              </w:rPr>
              <w:t>Export von Bildern</w:t>
            </w:r>
            <w:r>
              <w:rPr>
                <w:rFonts w:eastAsia="Calibri" w:cs="Calibri"/>
                <w:sz w:val="22"/>
                <w:szCs w:val="22"/>
                <w:lang w:eastAsia="en-US" w:bidi="ar-SA"/>
              </w:rPr>
              <w:t xml:space="preserve"> in andere Formate</w:t>
            </w:r>
          </w:p>
        </w:tc>
        <w:tc>
          <w:tcPr>
            <w:tcW w:w="1417" w:type="dxa"/>
          </w:tcPr>
          <w:p w14:paraId="34BD768D" w14:textId="77777777" w:rsidR="00AC446B" w:rsidRPr="00E7444C" w:rsidRDefault="00AC446B">
            <w:pPr>
              <w:widowControl w:val="0"/>
              <w:spacing w:line="276" w:lineRule="auto"/>
              <w:rPr>
                <w:rFonts w:eastAsia="Calibri" w:cs="Calibri"/>
                <w:sz w:val="22"/>
                <w:szCs w:val="22"/>
                <w:lang w:eastAsia="en-US" w:bidi="ar-SA"/>
              </w:rPr>
            </w:pPr>
          </w:p>
        </w:tc>
      </w:tr>
      <w:tr w:rsidR="001947EB" w:rsidRPr="00E7444C" w14:paraId="0BA80B98" w14:textId="77777777">
        <w:trPr>
          <w:trHeight w:val="1597"/>
        </w:trPr>
        <w:tc>
          <w:tcPr>
            <w:tcW w:w="532" w:type="dxa"/>
          </w:tcPr>
          <w:p w14:paraId="34B09CB8" w14:textId="77777777" w:rsidR="001947EB" w:rsidRPr="00E7444C"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Pr="00E7444C" w:rsidRDefault="00D407C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Intro- Greenscreen</w:t>
            </w:r>
          </w:p>
        </w:tc>
        <w:tc>
          <w:tcPr>
            <w:tcW w:w="9639" w:type="dxa"/>
          </w:tcPr>
          <w:p w14:paraId="0570A744" w14:textId="0E844D08" w:rsidR="00393724" w:rsidRDefault="00393724" w:rsidP="00393724">
            <w:pPr>
              <w:pBdr>
                <w:top w:val="none" w:sz="4" w:space="0" w:color="000000"/>
                <w:left w:val="none" w:sz="4" w:space="0" w:color="000000"/>
                <w:bottom w:val="none" w:sz="4" w:space="0" w:color="000000"/>
                <w:right w:val="none" w:sz="4" w:space="0" w:color="000000"/>
              </w:pBdr>
              <w:spacing w:before="240" w:after="240"/>
            </w:pPr>
            <w:r>
              <w:t>Hallo</w:t>
            </w:r>
            <w:r>
              <w:t>, i</w:t>
            </w:r>
            <w:r>
              <w:t>n diesem DigiChem-Video lernst Du verschiedene Bild-Dateiformate kennen und wie Du Bilder aus GIMP exportierst.</w:t>
            </w:r>
          </w:p>
          <w:p w14:paraId="1BDD83F8" w14:textId="68BB9ECD" w:rsidR="00E7444C" w:rsidRPr="00E7444C" w:rsidRDefault="00E7444C" w:rsidP="009E4869">
            <w:pPr>
              <w:spacing w:line="276" w:lineRule="auto"/>
              <w:rPr>
                <w:rFonts w:eastAsia="Calibri" w:cs="Calibri"/>
                <w:sz w:val="22"/>
                <w:szCs w:val="22"/>
                <w:lang w:eastAsia="en-US" w:bidi="ar-SA"/>
              </w:rPr>
            </w:pPr>
          </w:p>
        </w:tc>
        <w:tc>
          <w:tcPr>
            <w:tcW w:w="1417" w:type="dxa"/>
          </w:tcPr>
          <w:p w14:paraId="1C1C7B04" w14:textId="77777777" w:rsidR="001947EB" w:rsidRPr="00E7444C" w:rsidRDefault="001947EB">
            <w:pPr>
              <w:widowControl w:val="0"/>
              <w:spacing w:line="276" w:lineRule="auto"/>
              <w:rPr>
                <w:rFonts w:eastAsia="Calibri" w:cs="Calibri"/>
                <w:sz w:val="22"/>
                <w:szCs w:val="22"/>
                <w:lang w:eastAsia="en-US" w:bidi="ar-SA"/>
              </w:rPr>
            </w:pPr>
          </w:p>
        </w:tc>
      </w:tr>
      <w:tr w:rsidR="00BC58DF" w:rsidRPr="00E7444C" w14:paraId="26E59740" w14:textId="77777777">
        <w:trPr>
          <w:trHeight w:val="851"/>
        </w:trPr>
        <w:tc>
          <w:tcPr>
            <w:tcW w:w="532" w:type="dxa"/>
          </w:tcPr>
          <w:p w14:paraId="48D1701A" w14:textId="77777777" w:rsidR="00BC58DF" w:rsidRPr="00E7444C" w:rsidRDefault="00BC58DF" w:rsidP="00BC58D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BC58DF" w:rsidRPr="00E7444C" w:rsidRDefault="00BC58DF" w:rsidP="00BC58DF">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7F17E462" w14:textId="77777777" w:rsidR="00BC58DF" w:rsidRDefault="00BC58DF" w:rsidP="00BC58DF">
            <w:pPr>
              <w:pBdr>
                <w:top w:val="none" w:sz="4" w:space="0" w:color="000000"/>
                <w:left w:val="none" w:sz="4" w:space="0" w:color="000000"/>
                <w:bottom w:val="none" w:sz="4" w:space="0" w:color="000000"/>
                <w:right w:val="none" w:sz="4" w:space="0" w:color="000000"/>
              </w:pBdr>
              <w:spacing w:before="240" w:after="240"/>
            </w:pPr>
            <w:r>
              <w:t xml:space="preserve">Nutzt Du die Option „Datei“ und „Speichern unter“, bietet GIMP nur das eigene Format XCF an. In diesem Format werden alle Ebenen und der Bearbeitungsstatus mit abgespeichert. Andere Programme zur Textverarbeitung oder Präsentation, können dieses Format nicht lesen und öffnen. </w:t>
            </w:r>
          </w:p>
          <w:p w14:paraId="52A18560" w14:textId="77777777" w:rsidR="00BC58DF" w:rsidRDefault="00BC58DF" w:rsidP="00BC58DF">
            <w:pPr>
              <w:pBdr>
                <w:top w:val="none" w:sz="4" w:space="0" w:color="000000"/>
                <w:left w:val="none" w:sz="4" w:space="0" w:color="000000"/>
                <w:bottom w:val="none" w:sz="4" w:space="0" w:color="000000"/>
                <w:right w:val="none" w:sz="4" w:space="0" w:color="000000"/>
              </w:pBdr>
              <w:spacing w:before="240" w:after="240"/>
            </w:pPr>
            <w:r>
              <w:t>Um Deine Abbildung außerhalb von GIMP nutzen zu können, musst Du diese exportieren. Klicke hierzu im Menü auf „Datei“ klicke „Exportieren (als)…“</w:t>
            </w:r>
          </w:p>
          <w:p w14:paraId="024276DD" w14:textId="5D6CCF52" w:rsidR="00BC58DF" w:rsidRPr="00E7444C" w:rsidRDefault="00BC58DF" w:rsidP="00BC58DF">
            <w:pPr>
              <w:spacing w:line="276" w:lineRule="auto"/>
            </w:pPr>
            <w:r>
              <w:t xml:space="preserve">Wählst du das „+“ Bei „Dateityp: nach Endung“ werden dir alle möglichen Formate angezeigt, in welche du dein Projekt überführen kannst. </w:t>
            </w:r>
          </w:p>
        </w:tc>
        <w:tc>
          <w:tcPr>
            <w:tcW w:w="1417" w:type="dxa"/>
          </w:tcPr>
          <w:p w14:paraId="4AD6A0DA" w14:textId="77777777" w:rsidR="00BC58DF" w:rsidRPr="00E7444C" w:rsidRDefault="00BC58DF" w:rsidP="00BC58DF">
            <w:pPr>
              <w:widowControl w:val="0"/>
              <w:spacing w:line="276" w:lineRule="auto"/>
              <w:rPr>
                <w:rFonts w:eastAsia="Calibri" w:cs="Calibri"/>
                <w:sz w:val="22"/>
                <w:szCs w:val="22"/>
                <w:lang w:eastAsia="en-US" w:bidi="ar-SA"/>
              </w:rPr>
            </w:pPr>
          </w:p>
        </w:tc>
      </w:tr>
      <w:tr w:rsidR="00BC58DF" w:rsidRPr="00E7444C" w14:paraId="14D8323F" w14:textId="77777777">
        <w:trPr>
          <w:trHeight w:val="1597"/>
        </w:trPr>
        <w:tc>
          <w:tcPr>
            <w:tcW w:w="532" w:type="dxa"/>
          </w:tcPr>
          <w:p w14:paraId="50E84ABD" w14:textId="77777777" w:rsidR="00BC58DF" w:rsidRPr="00E7444C" w:rsidRDefault="00BC58DF" w:rsidP="00BC58D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BC58DF" w:rsidRPr="00E7444C" w:rsidRDefault="00BC58DF" w:rsidP="00BC58DF">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030D06D5" w14:textId="325A52E2" w:rsidR="00BC58DF" w:rsidRPr="00E7444C" w:rsidRDefault="00BC58DF" w:rsidP="00BC58DF">
            <w:pPr>
              <w:tabs>
                <w:tab w:val="left" w:pos="1705"/>
              </w:tabs>
              <w:spacing w:line="276" w:lineRule="auto"/>
              <w:rPr>
                <w:rFonts w:eastAsia="Calibri" w:cs="Calibri"/>
                <w:sz w:val="22"/>
                <w:szCs w:val="22"/>
                <w:lang w:eastAsia="en-US" w:bidi="ar-SA"/>
              </w:rPr>
            </w:pPr>
            <w:r>
              <w:t>BMP - das Bitmap Format speichert die Farbinformationen aller Pixel Deines Bildes, wodurch die Dateigröße, gerade bei größeren Bildern, sehr schnell sehr groß werden kann. Es bietet genau eine Ebene an und unterstützt keine Transparenz.</w:t>
            </w:r>
          </w:p>
        </w:tc>
        <w:tc>
          <w:tcPr>
            <w:tcW w:w="1417" w:type="dxa"/>
          </w:tcPr>
          <w:p w14:paraId="25CBC1D8" w14:textId="77777777" w:rsidR="00BC58DF" w:rsidRPr="00E7444C" w:rsidRDefault="00BC58DF" w:rsidP="00BC58DF">
            <w:pPr>
              <w:widowControl w:val="0"/>
              <w:spacing w:line="276" w:lineRule="auto"/>
              <w:jc w:val="center"/>
              <w:rPr>
                <w:rFonts w:eastAsia="Calibri" w:cs="Calibri"/>
                <w:sz w:val="22"/>
                <w:szCs w:val="22"/>
                <w:lang w:eastAsia="en-US" w:bidi="ar-SA"/>
              </w:rPr>
            </w:pPr>
          </w:p>
        </w:tc>
      </w:tr>
      <w:tr w:rsidR="00BC58DF" w:rsidRPr="00E7444C" w14:paraId="41E3586E" w14:textId="77777777">
        <w:trPr>
          <w:trHeight w:val="1597"/>
        </w:trPr>
        <w:tc>
          <w:tcPr>
            <w:tcW w:w="532" w:type="dxa"/>
          </w:tcPr>
          <w:p w14:paraId="450C5CE6" w14:textId="77777777" w:rsidR="00BC58DF" w:rsidRPr="00E7444C" w:rsidRDefault="00BC58DF" w:rsidP="00BC58D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BC58DF" w:rsidRPr="00E7444C" w:rsidRDefault="00BC58DF" w:rsidP="00BC58DF">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Screencast</w:t>
            </w:r>
          </w:p>
        </w:tc>
        <w:tc>
          <w:tcPr>
            <w:tcW w:w="9639" w:type="dxa"/>
          </w:tcPr>
          <w:p w14:paraId="5E49B112" w14:textId="4E2A76A0" w:rsidR="00BC58DF" w:rsidRPr="00E7444C" w:rsidRDefault="00BC58DF" w:rsidP="00BC58DF">
            <w:pPr>
              <w:tabs>
                <w:tab w:val="left" w:pos="1094"/>
              </w:tabs>
              <w:spacing w:line="276" w:lineRule="auto"/>
              <w:rPr>
                <w:rFonts w:eastAsia="Calibri" w:cs="Calibri"/>
                <w:sz w:val="22"/>
                <w:szCs w:val="22"/>
                <w:lang w:eastAsia="en-US" w:bidi="ar-SA"/>
              </w:rPr>
            </w:pPr>
            <w:r w:rsidRPr="00092430">
              <w:t xml:space="preserve">JPG oder JPEG ist ein Format, in dem die Bilddaten </w:t>
            </w:r>
            <w:r>
              <w:t>verlustbehaftet</w:t>
            </w:r>
            <w:r w:rsidRPr="00092430">
              <w:t xml:space="preserve"> komprimiert werden. So wird die Dateigröße zwar deutlich kleiner</w:t>
            </w:r>
            <w:r>
              <w:t>, ist aber f</w:t>
            </w:r>
            <w:r w:rsidRPr="00092430">
              <w:t>ür eine Nachbearbeitung eher ungeeignet.</w:t>
            </w:r>
          </w:p>
        </w:tc>
        <w:tc>
          <w:tcPr>
            <w:tcW w:w="1417" w:type="dxa"/>
          </w:tcPr>
          <w:p w14:paraId="4C1AF986" w14:textId="77777777" w:rsidR="00BC58DF" w:rsidRPr="00E7444C" w:rsidRDefault="00BC58DF" w:rsidP="00BC58DF">
            <w:pPr>
              <w:widowControl w:val="0"/>
              <w:spacing w:line="276" w:lineRule="auto"/>
              <w:jc w:val="center"/>
              <w:rPr>
                <w:rFonts w:eastAsia="Calibri" w:cs="Calibri"/>
                <w:sz w:val="22"/>
                <w:szCs w:val="22"/>
                <w:lang w:eastAsia="en-US" w:bidi="ar-SA"/>
              </w:rPr>
            </w:pPr>
          </w:p>
        </w:tc>
      </w:tr>
      <w:tr w:rsidR="00BC58DF" w:rsidRPr="00E7444C" w14:paraId="683C14FA" w14:textId="77777777">
        <w:trPr>
          <w:trHeight w:val="1597"/>
        </w:trPr>
        <w:tc>
          <w:tcPr>
            <w:tcW w:w="532" w:type="dxa"/>
          </w:tcPr>
          <w:p w14:paraId="49C44A21" w14:textId="77777777" w:rsidR="00BC58DF" w:rsidRPr="00E7444C" w:rsidRDefault="00BC58DF" w:rsidP="00BC58DF">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1655C82A" w:rsidR="00BC58DF" w:rsidRPr="00E7444C" w:rsidRDefault="00167D75" w:rsidP="00BC58DF">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FDEB731" w14:textId="4E15BFC0" w:rsidR="00BC58DF" w:rsidRPr="00E7444C" w:rsidRDefault="00BC58DF" w:rsidP="00BC58DF">
            <w:pPr>
              <w:spacing w:line="276" w:lineRule="auto"/>
            </w:pPr>
            <w:r>
              <w:t xml:space="preserve">Das GIF Format wurde für das frühe Internet entwickelt, bei dem sehr kleine Dateigrößen von Bedeutung waren. </w:t>
            </w:r>
            <w:r w:rsidRPr="00092430">
              <w:t xml:space="preserve">Dieses Format umfasst </w:t>
            </w:r>
            <w:r>
              <w:t>maximal</w:t>
            </w:r>
            <w:r w:rsidRPr="00092430">
              <w:t xml:space="preserve"> 256 Farben. Ein Bild </w:t>
            </w:r>
            <w:r>
              <w:t>m</w:t>
            </w:r>
            <w:r w:rsidRPr="00092430">
              <w:t>it mehr Farben verliert dadurch deutlich an Details. GIF kann Transparenz darstellen, allerdings nur harte Transparenz.</w:t>
            </w:r>
          </w:p>
        </w:tc>
        <w:tc>
          <w:tcPr>
            <w:tcW w:w="1417" w:type="dxa"/>
          </w:tcPr>
          <w:p w14:paraId="3E268EAB" w14:textId="252C7E02" w:rsidR="00BC58DF" w:rsidRPr="00E7444C" w:rsidRDefault="00BC58DF" w:rsidP="00BC58DF">
            <w:pPr>
              <w:spacing w:line="276" w:lineRule="auto"/>
              <w:rPr>
                <w:rFonts w:eastAsia="Calibri" w:cs="Calibri"/>
                <w:sz w:val="22"/>
                <w:szCs w:val="22"/>
                <w:lang w:eastAsia="en-US" w:bidi="ar-SA"/>
              </w:rPr>
            </w:pPr>
          </w:p>
        </w:tc>
      </w:tr>
      <w:tr w:rsidR="00167D75" w:rsidRPr="00E7444C" w14:paraId="1AD9B121" w14:textId="77777777">
        <w:trPr>
          <w:trHeight w:val="1597"/>
        </w:trPr>
        <w:tc>
          <w:tcPr>
            <w:tcW w:w="532" w:type="dxa"/>
          </w:tcPr>
          <w:p w14:paraId="4C853188" w14:textId="77777777" w:rsidR="00167D75" w:rsidRPr="00E7444C" w:rsidRDefault="00167D75" w:rsidP="00167D7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CCA15A9" w14:textId="0C45B72B" w:rsidR="00167D75" w:rsidRPr="00E7444C" w:rsidRDefault="00167D75" w:rsidP="00167D7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FADB368" w14:textId="2C6CFA2F" w:rsidR="00167D75" w:rsidRDefault="00167D75" w:rsidP="00167D75">
            <w:pPr>
              <w:spacing w:line="276" w:lineRule="auto"/>
            </w:pPr>
            <w:r>
              <w:t xml:space="preserve">Das PNG-Format unterstützt deutlich mehr als 256 Farben und bietet auch Teil-Transparenzen, wodurch harte Kanten bei Bildern vermieden werden. Die Bilddaten werden zusätzlich verlustfrei komprimiert. </w:t>
            </w:r>
            <w:r w:rsidRPr="00DB0DF1">
              <w:t xml:space="preserve">So </w:t>
            </w:r>
            <w:r>
              <w:t>erhältst Du</w:t>
            </w:r>
            <w:r w:rsidRPr="00DB0DF1">
              <w:t xml:space="preserve"> ein</w:t>
            </w:r>
            <w:r>
              <w:t>e</w:t>
            </w:r>
            <w:r w:rsidRPr="00DB0DF1">
              <w:t xml:space="preserve"> kleine Datei</w:t>
            </w:r>
            <w:r>
              <w:t>.</w:t>
            </w:r>
          </w:p>
        </w:tc>
        <w:tc>
          <w:tcPr>
            <w:tcW w:w="1417" w:type="dxa"/>
          </w:tcPr>
          <w:p w14:paraId="25C893C5" w14:textId="77777777" w:rsidR="00167D75" w:rsidRPr="00E7444C" w:rsidRDefault="00167D75" w:rsidP="00167D75">
            <w:pPr>
              <w:spacing w:line="276" w:lineRule="auto"/>
              <w:rPr>
                <w:sz w:val="22"/>
              </w:rPr>
            </w:pPr>
          </w:p>
        </w:tc>
      </w:tr>
      <w:tr w:rsidR="00167D75" w:rsidRPr="00E7444C" w14:paraId="4013A5C0" w14:textId="77777777">
        <w:trPr>
          <w:trHeight w:val="1597"/>
        </w:trPr>
        <w:tc>
          <w:tcPr>
            <w:tcW w:w="532" w:type="dxa"/>
          </w:tcPr>
          <w:p w14:paraId="254EBC8A" w14:textId="77777777" w:rsidR="00167D75" w:rsidRPr="00E7444C" w:rsidRDefault="00167D75" w:rsidP="00167D7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8A3B5C6" w14:textId="2CF7ECF9" w:rsidR="00167D75" w:rsidRPr="00E7444C" w:rsidRDefault="00167D75" w:rsidP="00167D7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B815D40" w14:textId="4CCA8247" w:rsidR="00167D75" w:rsidRDefault="00167D75" w:rsidP="00167D75">
            <w:pPr>
              <w:spacing w:line="276" w:lineRule="auto"/>
            </w:pPr>
            <w:r>
              <w:t xml:space="preserve">Das TIFF- Format bietet viele Optionen, die in professioneller Anwendung relevant sind. So lassen sich verschiedene Komprimierungsmethoden, beim Speichern wählen, die einen hohen Einfluss auf die Dateigröße haben. Zusätzlich kannst Du weitere Bildinformationen explizit mit abspeichern, die eine weitere Bearbeitung unterstützen. </w:t>
            </w:r>
          </w:p>
        </w:tc>
        <w:tc>
          <w:tcPr>
            <w:tcW w:w="1417" w:type="dxa"/>
          </w:tcPr>
          <w:p w14:paraId="4CE31E71" w14:textId="77777777" w:rsidR="00167D75" w:rsidRPr="00E7444C" w:rsidRDefault="00167D75" w:rsidP="00167D75">
            <w:pPr>
              <w:spacing w:line="276" w:lineRule="auto"/>
              <w:rPr>
                <w:sz w:val="22"/>
              </w:rPr>
            </w:pPr>
          </w:p>
        </w:tc>
      </w:tr>
      <w:tr w:rsidR="00167D75" w:rsidRPr="00E7444C" w14:paraId="78A0079A" w14:textId="77777777">
        <w:trPr>
          <w:trHeight w:val="1597"/>
        </w:trPr>
        <w:tc>
          <w:tcPr>
            <w:tcW w:w="532" w:type="dxa"/>
          </w:tcPr>
          <w:p w14:paraId="5068C9AB" w14:textId="77777777" w:rsidR="00167D75" w:rsidRPr="00E7444C" w:rsidRDefault="00167D75" w:rsidP="00167D7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F1BBAA" w14:textId="77777777" w:rsidR="00167D75" w:rsidRDefault="00167D75" w:rsidP="00167D7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p w14:paraId="366E9C1E" w14:textId="77777777" w:rsidR="006E4BAA" w:rsidRDefault="006E4BAA" w:rsidP="00167D75">
            <w:pPr>
              <w:widowControl w:val="0"/>
              <w:spacing w:line="276" w:lineRule="auto"/>
              <w:rPr>
                <w:rFonts w:eastAsia="Calibri" w:cs="Calibri"/>
                <w:sz w:val="22"/>
                <w:szCs w:val="22"/>
                <w:lang w:eastAsia="en-US" w:bidi="ar-SA"/>
              </w:rPr>
            </w:pPr>
          </w:p>
          <w:p w14:paraId="4AD2F7A1" w14:textId="77777777" w:rsidR="006E4BAA" w:rsidRDefault="006E4BAA" w:rsidP="00167D75">
            <w:pPr>
              <w:widowControl w:val="0"/>
              <w:spacing w:line="276" w:lineRule="auto"/>
              <w:rPr>
                <w:rFonts w:eastAsia="Calibri" w:cs="Calibri"/>
                <w:sz w:val="22"/>
                <w:szCs w:val="22"/>
                <w:lang w:eastAsia="en-US" w:bidi="ar-SA"/>
              </w:rPr>
            </w:pPr>
          </w:p>
          <w:p w14:paraId="3D8C2A39" w14:textId="77777777" w:rsidR="006E4BAA" w:rsidRDefault="006E4BAA" w:rsidP="00167D75">
            <w:pPr>
              <w:widowControl w:val="0"/>
              <w:spacing w:line="276" w:lineRule="auto"/>
              <w:rPr>
                <w:rFonts w:eastAsia="Calibri" w:cs="Calibri"/>
                <w:sz w:val="22"/>
                <w:szCs w:val="22"/>
                <w:lang w:eastAsia="en-US" w:bidi="ar-SA"/>
              </w:rPr>
            </w:pPr>
          </w:p>
          <w:p w14:paraId="41EDE49E" w14:textId="77777777" w:rsidR="006E4BAA" w:rsidRDefault="006E4BAA" w:rsidP="00167D75">
            <w:pPr>
              <w:widowControl w:val="0"/>
              <w:spacing w:line="276" w:lineRule="auto"/>
              <w:rPr>
                <w:rFonts w:eastAsia="Calibri" w:cs="Calibri"/>
                <w:sz w:val="22"/>
                <w:szCs w:val="22"/>
                <w:lang w:eastAsia="en-US" w:bidi="ar-SA"/>
              </w:rPr>
            </w:pPr>
          </w:p>
          <w:p w14:paraId="669D6C84" w14:textId="77777777" w:rsidR="006E4BAA" w:rsidRDefault="006E4BAA" w:rsidP="00167D75">
            <w:pPr>
              <w:widowControl w:val="0"/>
              <w:spacing w:line="276" w:lineRule="auto"/>
              <w:rPr>
                <w:rFonts w:eastAsia="Calibri" w:cs="Calibri"/>
                <w:sz w:val="22"/>
                <w:szCs w:val="22"/>
                <w:lang w:eastAsia="en-US" w:bidi="ar-SA"/>
              </w:rPr>
            </w:pPr>
          </w:p>
          <w:p w14:paraId="30D091EA" w14:textId="77777777" w:rsidR="006E4BAA" w:rsidRDefault="006E4BAA" w:rsidP="00167D75">
            <w:pPr>
              <w:widowControl w:val="0"/>
              <w:spacing w:line="276" w:lineRule="auto"/>
              <w:rPr>
                <w:rFonts w:eastAsia="Calibri" w:cs="Calibri"/>
                <w:sz w:val="22"/>
                <w:szCs w:val="22"/>
                <w:lang w:eastAsia="en-US" w:bidi="ar-SA"/>
              </w:rPr>
            </w:pPr>
          </w:p>
          <w:p w14:paraId="12885AE4" w14:textId="77777777" w:rsidR="006E4BAA" w:rsidRDefault="006E4BAA" w:rsidP="00167D75">
            <w:pPr>
              <w:widowControl w:val="0"/>
              <w:spacing w:line="276" w:lineRule="auto"/>
              <w:rPr>
                <w:rFonts w:eastAsia="Calibri" w:cs="Calibri"/>
                <w:sz w:val="22"/>
                <w:szCs w:val="22"/>
                <w:lang w:eastAsia="en-US" w:bidi="ar-SA"/>
              </w:rPr>
            </w:pPr>
          </w:p>
          <w:p w14:paraId="5F0D797D" w14:textId="51597B36" w:rsidR="006E4BAA" w:rsidRPr="00E7444C" w:rsidRDefault="006E4BAA" w:rsidP="00167D75">
            <w:pPr>
              <w:widowControl w:val="0"/>
              <w:spacing w:line="276" w:lineRule="auto"/>
              <w:rPr>
                <w:rFonts w:eastAsia="Calibri" w:cs="Calibri"/>
                <w:sz w:val="22"/>
                <w:szCs w:val="22"/>
                <w:lang w:eastAsia="en-US" w:bidi="ar-SA"/>
              </w:rPr>
            </w:pPr>
            <w:r>
              <w:rPr>
                <w:rFonts w:eastAsia="Calibri" w:cs="Calibri"/>
                <w:sz w:val="22"/>
                <w:szCs w:val="22"/>
                <w:lang w:eastAsia="en-US" w:bidi="ar-SA"/>
              </w:rPr>
              <w:t>Tipp-Avatar</w:t>
            </w:r>
          </w:p>
        </w:tc>
        <w:tc>
          <w:tcPr>
            <w:tcW w:w="9639" w:type="dxa"/>
          </w:tcPr>
          <w:p w14:paraId="2E508599" w14:textId="77777777" w:rsidR="00167D75" w:rsidRDefault="00167D75" w:rsidP="00167D75">
            <w:pPr>
              <w:pStyle w:val="KeinLeerraum"/>
            </w:pPr>
            <w:r>
              <w:t>Um ein Bild in einem der angegebenen Formate zu speichern, klicke auf „Datei“, dann „Exportieren (nach)“ und wähle einen Speicherort und das Format aus. Beim Speichern fragt GIMP noch zusätzliche Optionen zum Dateiformat ab, mit denen Du Qualität oder Dateigröße priorisieren kannst. Im Allgemeinen sind die angebotenen Voreinstellungen ausreichend und ein Bestätigen mit „OK“ reicht.</w:t>
            </w:r>
          </w:p>
          <w:p w14:paraId="622212BA" w14:textId="77777777" w:rsidR="00167D75" w:rsidRDefault="00167D75" w:rsidP="00167D75">
            <w:pPr>
              <w:pStyle w:val="KeinLeerraum"/>
            </w:pPr>
            <w:r>
              <w:t>Nach erfolgreichem Export kannst Du das Bild dann in den meisten Programmen importiert und nutzen.</w:t>
            </w:r>
          </w:p>
          <w:p w14:paraId="503542BC" w14:textId="77777777" w:rsidR="00167D75" w:rsidRDefault="00167D75" w:rsidP="00167D75">
            <w:pPr>
              <w:pStyle w:val="KeinLeerraum"/>
            </w:pPr>
          </w:p>
          <w:p w14:paraId="264E05FB" w14:textId="77777777" w:rsidR="00167D75" w:rsidRDefault="00167D75" w:rsidP="00167D75">
            <w:pPr>
              <w:pStyle w:val="KeinLeerraum"/>
            </w:pPr>
            <w:r w:rsidRPr="006E4BAA">
              <w:rPr>
                <w:b/>
              </w:rPr>
              <w:t>Mein Tipp:</w:t>
            </w:r>
            <w:r>
              <w:t xml:space="preserve"> Gimp erstellt automatisch das gewünschte Format, wenn Du die entsprechende Endung an deinen Dateinamen anhängst. Zum Beispiel:</w:t>
            </w:r>
          </w:p>
          <w:p w14:paraId="1A48464D" w14:textId="77777777" w:rsidR="00167D75" w:rsidRDefault="00167D75" w:rsidP="00167D75">
            <w:pPr>
              <w:pStyle w:val="KeinLeerraum"/>
            </w:pPr>
            <w:r>
              <w:t>Musterdatei-Punkt-png</w:t>
            </w:r>
          </w:p>
          <w:p w14:paraId="22FA9E7B" w14:textId="77777777" w:rsidR="00167D75" w:rsidRDefault="00167D75" w:rsidP="00167D75">
            <w:pPr>
              <w:spacing w:line="276" w:lineRule="auto"/>
            </w:pPr>
          </w:p>
        </w:tc>
        <w:tc>
          <w:tcPr>
            <w:tcW w:w="1417" w:type="dxa"/>
          </w:tcPr>
          <w:p w14:paraId="039EA802" w14:textId="77777777" w:rsidR="00167D75" w:rsidRPr="00E7444C" w:rsidRDefault="00167D75" w:rsidP="00167D75">
            <w:pPr>
              <w:spacing w:line="276" w:lineRule="auto"/>
              <w:rPr>
                <w:sz w:val="22"/>
              </w:rPr>
            </w:pPr>
          </w:p>
        </w:tc>
      </w:tr>
      <w:tr w:rsidR="00167D75" w:rsidRPr="00E7444C" w14:paraId="282FB0AC" w14:textId="77777777">
        <w:trPr>
          <w:trHeight w:val="1597"/>
        </w:trPr>
        <w:tc>
          <w:tcPr>
            <w:tcW w:w="532" w:type="dxa"/>
          </w:tcPr>
          <w:p w14:paraId="400F07B6" w14:textId="77777777" w:rsidR="00167D75" w:rsidRPr="00E7444C" w:rsidRDefault="00167D75" w:rsidP="00167D7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BA7AD48" w14:textId="0370480D" w:rsidR="00167D75" w:rsidRPr="00E7444C" w:rsidRDefault="00167D75" w:rsidP="00167D75">
            <w:pPr>
              <w:widowControl w:val="0"/>
              <w:spacing w:line="276" w:lineRule="auto"/>
              <w:rPr>
                <w:rFonts w:eastAsia="Calibri" w:cs="Calibri"/>
                <w:sz w:val="22"/>
                <w:szCs w:val="22"/>
                <w:lang w:eastAsia="en-US" w:bidi="ar-SA"/>
              </w:rPr>
            </w:pPr>
            <w:r w:rsidRPr="00E7444C">
              <w:rPr>
                <w:rFonts w:eastAsia="Calibri" w:cs="Calibri"/>
                <w:sz w:val="22"/>
                <w:szCs w:val="22"/>
                <w:lang w:eastAsia="en-US" w:bidi="ar-SA"/>
              </w:rPr>
              <w:t>Outro - Greenscreen</w:t>
            </w:r>
          </w:p>
        </w:tc>
        <w:tc>
          <w:tcPr>
            <w:tcW w:w="9639" w:type="dxa"/>
          </w:tcPr>
          <w:p w14:paraId="0AAF66AC" w14:textId="48998828" w:rsidR="00167D75" w:rsidRDefault="00167D75" w:rsidP="00167D75">
            <w:pPr>
              <w:pStyle w:val="CaptionChar"/>
            </w:pPr>
            <w:r>
              <w:t>In diesem DigiChem-Video hast Du gelernt, wie Du Bilder aus GIMP in verschiedene gängige Formate exportierst und deren Vor- und Nachteile. Nutze Dein neues Wissen am besten direkt bei deinem nächsten Projekt.</w:t>
            </w:r>
            <w:r>
              <w:br/>
            </w:r>
          </w:p>
        </w:tc>
        <w:tc>
          <w:tcPr>
            <w:tcW w:w="1417" w:type="dxa"/>
          </w:tcPr>
          <w:p w14:paraId="06027ADA" w14:textId="6B8695C4" w:rsidR="00167D75" w:rsidRPr="00E7444C" w:rsidRDefault="00167D75" w:rsidP="00167D75">
            <w:pPr>
              <w:spacing w:line="276" w:lineRule="auto"/>
              <w:rPr>
                <w:sz w:val="22"/>
              </w:rPr>
            </w:pPr>
            <w:r w:rsidRPr="00E7444C">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794D" w14:textId="77777777" w:rsidR="00060632" w:rsidRDefault="00060632">
      <w:r>
        <w:separator/>
      </w:r>
    </w:p>
  </w:endnote>
  <w:endnote w:type="continuationSeparator" w:id="0">
    <w:p w14:paraId="3DA2E0EA" w14:textId="77777777" w:rsidR="00060632" w:rsidRDefault="0006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8EA54" w14:textId="77777777" w:rsidR="00060632" w:rsidRDefault="00060632">
      <w:r>
        <w:separator/>
      </w:r>
    </w:p>
  </w:footnote>
  <w:footnote w:type="continuationSeparator" w:id="0">
    <w:p w14:paraId="57200A5F" w14:textId="77777777" w:rsidR="00060632" w:rsidRDefault="00060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32A1AFAD"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1214C">
      <w:rPr>
        <w:rFonts w:asciiTheme="minorHAnsi" w:hAnsiTheme="minorHAnsi" w:cstheme="minorHAnsi"/>
        <w:sz w:val="22"/>
      </w:rPr>
      <w:t>Richard Kremer und Nico Meuter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347CA"/>
    <w:rsid w:val="00060632"/>
    <w:rsid w:val="00083D06"/>
    <w:rsid w:val="00167107"/>
    <w:rsid w:val="00167D75"/>
    <w:rsid w:val="00187B73"/>
    <w:rsid w:val="001947EB"/>
    <w:rsid w:val="00231E63"/>
    <w:rsid w:val="002E578D"/>
    <w:rsid w:val="00325D8C"/>
    <w:rsid w:val="00393724"/>
    <w:rsid w:val="00413E08"/>
    <w:rsid w:val="004A72AC"/>
    <w:rsid w:val="004D69C0"/>
    <w:rsid w:val="004E6A91"/>
    <w:rsid w:val="004E7B6E"/>
    <w:rsid w:val="00515C91"/>
    <w:rsid w:val="0053006C"/>
    <w:rsid w:val="00546F86"/>
    <w:rsid w:val="005F1AB2"/>
    <w:rsid w:val="00631D01"/>
    <w:rsid w:val="00633140"/>
    <w:rsid w:val="006E4BAA"/>
    <w:rsid w:val="006F0E86"/>
    <w:rsid w:val="006F7F85"/>
    <w:rsid w:val="00756EB4"/>
    <w:rsid w:val="008F61E3"/>
    <w:rsid w:val="00934E6E"/>
    <w:rsid w:val="00984C73"/>
    <w:rsid w:val="009A4AF6"/>
    <w:rsid w:val="009E4869"/>
    <w:rsid w:val="00A05655"/>
    <w:rsid w:val="00A3793D"/>
    <w:rsid w:val="00A70637"/>
    <w:rsid w:val="00AC446B"/>
    <w:rsid w:val="00BB4908"/>
    <w:rsid w:val="00BC58DF"/>
    <w:rsid w:val="00C14D01"/>
    <w:rsid w:val="00C62F05"/>
    <w:rsid w:val="00C97308"/>
    <w:rsid w:val="00D018AA"/>
    <w:rsid w:val="00D407C5"/>
    <w:rsid w:val="00DE589B"/>
    <w:rsid w:val="00E7444C"/>
    <w:rsid w:val="00F1214C"/>
    <w:rsid w:val="00F60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ChemDi-WL3</cp:lastModifiedBy>
  <cp:revision>8</cp:revision>
  <dcterms:created xsi:type="dcterms:W3CDTF">2022-12-13T08:37:00Z</dcterms:created>
  <dcterms:modified xsi:type="dcterms:W3CDTF">2022-12-13T09:39:00Z</dcterms:modified>
  <dc:language>de-DE</dc:language>
</cp:coreProperties>
</file>