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D0670A" w:rsidRDefault="00D407C5" w:rsidP="00956CE1">
      <w:pPr>
        <w:pStyle w:val="Titel"/>
        <w:rPr>
          <w:b w:val="0"/>
        </w:rPr>
      </w:pPr>
      <w:r w:rsidRPr="00D0670A">
        <w:t>OER.DigiChem.nrw</w:t>
      </w:r>
    </w:p>
    <w:p w14:paraId="7D57828C" w14:textId="77777777" w:rsidR="001947EB" w:rsidRPr="00D0670A" w:rsidRDefault="00D407C5">
      <w:pPr>
        <w:pStyle w:val="berschrift1"/>
        <w:spacing w:after="120" w:line="276" w:lineRule="auto"/>
        <w:rPr>
          <w:rFonts w:cstheme="minorHAnsi"/>
        </w:rPr>
      </w:pPr>
      <w:r w:rsidRPr="00D0670A">
        <w:rPr>
          <w:rFonts w:cstheme="minorHAnsi"/>
        </w:rPr>
        <w:t>Skript zu Videoproduktion</w:t>
      </w:r>
    </w:p>
    <w:p w14:paraId="21381EBC" w14:textId="77777777" w:rsidR="001947EB" w:rsidRPr="00D0670A" w:rsidRDefault="00D407C5">
      <w:pPr>
        <w:pStyle w:val="berschrift2"/>
        <w:spacing w:after="120"/>
        <w:rPr>
          <w:rFonts w:cstheme="minorHAnsi"/>
        </w:rPr>
      </w:pPr>
      <w:r w:rsidRPr="00D0670A">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D0670A" w14:paraId="795BD260" w14:textId="77777777">
        <w:tc>
          <w:tcPr>
            <w:tcW w:w="1946" w:type="dxa"/>
          </w:tcPr>
          <w:p w14:paraId="00FFDF1A"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Projekt</w:t>
            </w:r>
          </w:p>
        </w:tc>
        <w:tc>
          <w:tcPr>
            <w:tcW w:w="12331" w:type="dxa"/>
          </w:tcPr>
          <w:p w14:paraId="731EA2E3" w14:textId="5456A3BD" w:rsidR="001947EB" w:rsidRPr="00D0670A" w:rsidRDefault="00885DDF">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 xml:space="preserve">Textverarbeitung – Word – </w:t>
            </w:r>
            <w:r w:rsidR="0079302E" w:rsidRPr="0079302E">
              <w:rPr>
                <w:rFonts w:eastAsia="Calibri" w:cstheme="minorHAnsi"/>
                <w:sz w:val="22"/>
                <w:szCs w:val="22"/>
                <w:lang w:eastAsia="en-US" w:bidi="ar-SA"/>
              </w:rPr>
              <w:t>DC-01-LS00</w:t>
            </w:r>
            <w:r w:rsidR="00BB1B95">
              <w:rPr>
                <w:rFonts w:eastAsia="Calibri" w:cstheme="minorHAnsi"/>
                <w:sz w:val="22"/>
                <w:szCs w:val="22"/>
                <w:lang w:eastAsia="en-US" w:bidi="ar-SA"/>
              </w:rPr>
              <w:t>2</w:t>
            </w:r>
            <w:bookmarkStart w:id="0" w:name="_GoBack"/>
            <w:bookmarkEnd w:id="0"/>
            <w:r w:rsidR="0079302E" w:rsidRPr="0079302E">
              <w:rPr>
                <w:rFonts w:eastAsia="Calibri" w:cstheme="minorHAnsi"/>
                <w:sz w:val="22"/>
                <w:szCs w:val="22"/>
                <w:lang w:eastAsia="en-US" w:bidi="ar-SA"/>
              </w:rPr>
              <w:t xml:space="preserve"> 2022-02-22</w:t>
            </w:r>
          </w:p>
        </w:tc>
      </w:tr>
      <w:tr w:rsidR="001947EB" w:rsidRPr="00D0670A" w14:paraId="2DA0C89C" w14:textId="77777777">
        <w:tc>
          <w:tcPr>
            <w:tcW w:w="1946" w:type="dxa"/>
          </w:tcPr>
          <w:p w14:paraId="52A2B89E"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Themen</w:t>
            </w:r>
          </w:p>
        </w:tc>
        <w:tc>
          <w:tcPr>
            <w:tcW w:w="12331" w:type="dxa"/>
          </w:tcPr>
          <w:p w14:paraId="47915619" w14:textId="163F41CF" w:rsidR="001947EB" w:rsidRPr="00D0670A" w:rsidRDefault="0079302E">
            <w:pPr>
              <w:pStyle w:val="Listenabsatz"/>
              <w:widowControl w:val="0"/>
              <w:numPr>
                <w:ilvl w:val="0"/>
                <w:numId w:val="1"/>
              </w:numPr>
              <w:spacing w:after="0" w:line="276" w:lineRule="auto"/>
              <w:rPr>
                <w:rFonts w:eastAsia="Calibri" w:cstheme="minorHAnsi"/>
                <w:sz w:val="22"/>
                <w:szCs w:val="22"/>
                <w:lang w:eastAsia="en-US" w:bidi="ar-SA"/>
              </w:rPr>
            </w:pPr>
            <w:r w:rsidRPr="0079302E">
              <w:rPr>
                <w:rFonts w:eastAsia="Calibri" w:cstheme="minorHAnsi"/>
                <w:sz w:val="22"/>
                <w:szCs w:val="22"/>
                <w:lang w:eastAsia="en-US" w:bidi="ar-SA"/>
              </w:rPr>
              <w:t>Erste Schritte und Dokumentenlayout</w:t>
            </w:r>
          </w:p>
        </w:tc>
      </w:tr>
      <w:tr w:rsidR="001947EB" w:rsidRPr="00D0670A" w14:paraId="20CDF77C" w14:textId="77777777">
        <w:tc>
          <w:tcPr>
            <w:tcW w:w="1946" w:type="dxa"/>
          </w:tcPr>
          <w:p w14:paraId="0C3CE61C"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Verantwortlich</w:t>
            </w:r>
          </w:p>
        </w:tc>
        <w:tc>
          <w:tcPr>
            <w:tcW w:w="12331" w:type="dxa"/>
          </w:tcPr>
          <w:p w14:paraId="1754870F" w14:textId="73FEAB76" w:rsidR="001947EB" w:rsidRPr="00D0670A" w:rsidRDefault="00885DDF">
            <w:pPr>
              <w:widowControl w:val="0"/>
              <w:spacing w:line="276" w:lineRule="auto"/>
              <w:rPr>
                <w:rFonts w:eastAsia="Calibri" w:cstheme="minorHAnsi"/>
                <w:sz w:val="22"/>
                <w:szCs w:val="22"/>
                <w:lang w:eastAsia="en-US" w:bidi="ar-SA"/>
              </w:rPr>
            </w:pPr>
            <w:proofErr w:type="spellStart"/>
            <w:r w:rsidRPr="00D0670A">
              <w:rPr>
                <w:rFonts w:eastAsia="Calibri" w:cstheme="minorHAnsi"/>
                <w:sz w:val="22"/>
                <w:szCs w:val="22"/>
                <w:lang w:eastAsia="en-US" w:bidi="ar-SA"/>
              </w:rPr>
              <w:t>Burdinski</w:t>
            </w:r>
            <w:proofErr w:type="spellEnd"/>
            <w:r w:rsidRPr="00D0670A">
              <w:rPr>
                <w:rFonts w:eastAsia="Calibri" w:cstheme="minorHAnsi"/>
                <w:sz w:val="22"/>
                <w:szCs w:val="22"/>
                <w:lang w:eastAsia="en-US" w:bidi="ar-SA"/>
              </w:rPr>
              <w:t>, Dirk / Hochgürtel, Matthias</w:t>
            </w:r>
          </w:p>
        </w:tc>
      </w:tr>
      <w:tr w:rsidR="001947EB" w:rsidRPr="00D0670A" w14:paraId="334867CB" w14:textId="77777777">
        <w:tc>
          <w:tcPr>
            <w:tcW w:w="1946" w:type="dxa"/>
          </w:tcPr>
          <w:p w14:paraId="189C09E5"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Autor</w:t>
            </w:r>
          </w:p>
        </w:tc>
        <w:tc>
          <w:tcPr>
            <w:tcW w:w="12331" w:type="dxa"/>
          </w:tcPr>
          <w:p w14:paraId="3534525C" w14:textId="2393D3AA" w:rsidR="001947EB" w:rsidRPr="00D0670A" w:rsidRDefault="00885DDF">
            <w:pPr>
              <w:widowControl w:val="0"/>
              <w:spacing w:line="276" w:lineRule="auto"/>
              <w:rPr>
                <w:rFonts w:eastAsia="Calibri" w:cstheme="minorHAnsi"/>
                <w:sz w:val="22"/>
                <w:szCs w:val="22"/>
                <w:lang w:eastAsia="en-US" w:bidi="ar-SA"/>
              </w:rPr>
            </w:pPr>
            <w:proofErr w:type="spellStart"/>
            <w:r w:rsidRPr="00D0670A">
              <w:rPr>
                <w:rFonts w:eastAsia="Calibri" w:cstheme="minorHAnsi"/>
                <w:sz w:val="22"/>
                <w:szCs w:val="22"/>
                <w:lang w:eastAsia="en-US" w:bidi="ar-SA"/>
              </w:rPr>
              <w:t>Hackradt</w:t>
            </w:r>
            <w:proofErr w:type="spellEnd"/>
            <w:r w:rsidRPr="00D0670A">
              <w:rPr>
                <w:rFonts w:eastAsia="Calibri" w:cstheme="minorHAnsi"/>
                <w:sz w:val="22"/>
                <w:szCs w:val="22"/>
                <w:lang w:eastAsia="en-US" w:bidi="ar-SA"/>
              </w:rPr>
              <w:t>, Hans-Niklas</w:t>
            </w:r>
          </w:p>
        </w:tc>
      </w:tr>
      <w:tr w:rsidR="001947EB" w:rsidRPr="00D0670A" w14:paraId="2D69D71C" w14:textId="77777777">
        <w:tc>
          <w:tcPr>
            <w:tcW w:w="1946" w:type="dxa"/>
          </w:tcPr>
          <w:p w14:paraId="7BC29E73"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Datum</w:t>
            </w:r>
          </w:p>
        </w:tc>
        <w:tc>
          <w:tcPr>
            <w:tcW w:w="12331" w:type="dxa"/>
          </w:tcPr>
          <w:p w14:paraId="74459B75" w14:textId="2C519B26"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202</w:t>
            </w:r>
            <w:r w:rsidR="0079302E">
              <w:rPr>
                <w:rFonts w:eastAsia="Calibri" w:cstheme="minorHAnsi"/>
                <w:sz w:val="22"/>
                <w:szCs w:val="22"/>
                <w:lang w:eastAsia="en-US" w:bidi="ar-SA"/>
              </w:rPr>
              <w:t>2</w:t>
            </w:r>
            <w:r w:rsidRPr="00D0670A">
              <w:rPr>
                <w:rFonts w:eastAsia="Calibri" w:cstheme="minorHAnsi"/>
                <w:sz w:val="22"/>
                <w:szCs w:val="22"/>
                <w:lang w:eastAsia="en-US" w:bidi="ar-SA"/>
              </w:rPr>
              <w:t>.0</w:t>
            </w:r>
            <w:r w:rsidR="0079302E">
              <w:rPr>
                <w:rFonts w:eastAsia="Calibri" w:cstheme="minorHAnsi"/>
                <w:sz w:val="22"/>
                <w:szCs w:val="22"/>
                <w:lang w:eastAsia="en-US" w:bidi="ar-SA"/>
              </w:rPr>
              <w:t>2</w:t>
            </w:r>
            <w:r w:rsidRPr="00D0670A">
              <w:rPr>
                <w:rFonts w:eastAsia="Calibri" w:cstheme="minorHAnsi"/>
                <w:sz w:val="22"/>
                <w:szCs w:val="22"/>
                <w:lang w:eastAsia="en-US" w:bidi="ar-SA"/>
              </w:rPr>
              <w:t>.</w:t>
            </w:r>
            <w:r w:rsidR="0079302E">
              <w:rPr>
                <w:rFonts w:eastAsia="Calibri" w:cstheme="minorHAnsi"/>
                <w:sz w:val="22"/>
                <w:szCs w:val="22"/>
                <w:lang w:eastAsia="en-US" w:bidi="ar-SA"/>
              </w:rPr>
              <w:t>22</w:t>
            </w:r>
          </w:p>
        </w:tc>
      </w:tr>
      <w:tr w:rsidR="001947EB" w:rsidRPr="00D0670A" w14:paraId="03D6C268" w14:textId="77777777">
        <w:tc>
          <w:tcPr>
            <w:tcW w:w="1946" w:type="dxa"/>
          </w:tcPr>
          <w:p w14:paraId="506E0D89" w14:textId="77777777" w:rsidR="001947EB" w:rsidRPr="00D0670A" w:rsidRDefault="00D407C5">
            <w:pPr>
              <w:widowControl w:val="0"/>
              <w:spacing w:line="276" w:lineRule="auto"/>
              <w:rPr>
                <w:rFonts w:eastAsia="Calibri" w:cstheme="minorHAnsi"/>
                <w:sz w:val="22"/>
                <w:szCs w:val="22"/>
                <w:lang w:eastAsia="en-US" w:bidi="ar-SA"/>
              </w:rPr>
            </w:pPr>
            <w:r w:rsidRPr="00D0670A">
              <w:rPr>
                <w:rFonts w:eastAsia="Calibri" w:cstheme="minorHAnsi"/>
                <w:sz w:val="22"/>
                <w:szCs w:val="22"/>
                <w:lang w:eastAsia="en-US" w:bidi="ar-SA"/>
              </w:rPr>
              <w:t>Learning Outcome</w:t>
            </w:r>
          </w:p>
        </w:tc>
        <w:tc>
          <w:tcPr>
            <w:tcW w:w="12331" w:type="dxa"/>
          </w:tcPr>
          <w:p w14:paraId="290A1BBC" w14:textId="21AEF7A2" w:rsidR="001947EB" w:rsidRPr="00D0670A" w:rsidRDefault="0079302E">
            <w:pPr>
              <w:widowControl w:val="0"/>
              <w:spacing w:line="276" w:lineRule="auto"/>
              <w:rPr>
                <w:rFonts w:cstheme="minorHAnsi"/>
              </w:rPr>
            </w:pPr>
            <w:r>
              <w:rPr>
                <w:rFonts w:eastAsia="Calibri" w:cstheme="minorHAnsi"/>
                <w:sz w:val="22"/>
                <w:szCs w:val="22"/>
                <w:lang w:eastAsia="en-US" w:bidi="ar-SA"/>
              </w:rPr>
              <w:t>-</w:t>
            </w:r>
          </w:p>
        </w:tc>
      </w:tr>
    </w:tbl>
    <w:p w14:paraId="60ECD1B7" w14:textId="77777777" w:rsidR="001947EB" w:rsidRPr="00D0670A" w:rsidRDefault="001947EB">
      <w:pPr>
        <w:rPr>
          <w:rFonts w:cstheme="minorHAnsi"/>
        </w:rPr>
      </w:pPr>
    </w:p>
    <w:p w14:paraId="783653AF" w14:textId="259D808E" w:rsidR="001947EB" w:rsidRDefault="00D407C5">
      <w:pPr>
        <w:pStyle w:val="berschrift2"/>
        <w:spacing w:after="120"/>
        <w:rPr>
          <w:rFonts w:cstheme="minorHAnsi"/>
        </w:rPr>
      </w:pPr>
      <w:r w:rsidRPr="00D0670A">
        <w:rPr>
          <w:rFonts w:cstheme="minorHAnsi"/>
        </w:rPr>
        <w:t>Skript</w:t>
      </w:r>
    </w:p>
    <w:tbl>
      <w:tblPr>
        <w:tblStyle w:val="Tabellenraster"/>
        <w:tblW w:w="0" w:type="auto"/>
        <w:tblLook w:val="04A0" w:firstRow="1" w:lastRow="0" w:firstColumn="1" w:lastColumn="0" w:noHBand="0" w:noVBand="1"/>
      </w:tblPr>
      <w:tblGrid>
        <w:gridCol w:w="702"/>
        <w:gridCol w:w="2979"/>
        <w:gridCol w:w="8221"/>
        <w:gridCol w:w="2410"/>
      </w:tblGrid>
      <w:tr w:rsidR="00BB1B95" w14:paraId="48B8B6C9" w14:textId="77777777" w:rsidTr="00BB1B95">
        <w:tc>
          <w:tcPr>
            <w:tcW w:w="702" w:type="dxa"/>
          </w:tcPr>
          <w:p w14:paraId="70B079C5" w14:textId="77777777" w:rsidR="00BB1B95" w:rsidRPr="00BB1B95" w:rsidRDefault="00BB1B95" w:rsidP="009766F9">
            <w:pPr>
              <w:rPr>
                <w:b/>
              </w:rPr>
            </w:pPr>
            <w:r w:rsidRPr="00BB1B95">
              <w:rPr>
                <w:b/>
              </w:rPr>
              <w:t>Nr.</w:t>
            </w:r>
          </w:p>
        </w:tc>
        <w:tc>
          <w:tcPr>
            <w:tcW w:w="2979" w:type="dxa"/>
          </w:tcPr>
          <w:p w14:paraId="3D3C73E0" w14:textId="3A68687E" w:rsidR="00BB1B95" w:rsidRPr="00BB1B95" w:rsidRDefault="00BB1B95" w:rsidP="009766F9">
            <w:pPr>
              <w:rPr>
                <w:b/>
              </w:rPr>
            </w:pPr>
            <w:r w:rsidRPr="00BB1B95">
              <w:rPr>
                <w:b/>
              </w:rPr>
              <w:t>Medi</w:t>
            </w:r>
            <w:r w:rsidRPr="00BB1B95">
              <w:rPr>
                <w:b/>
              </w:rPr>
              <w:t>um</w:t>
            </w:r>
          </w:p>
        </w:tc>
        <w:tc>
          <w:tcPr>
            <w:tcW w:w="8221" w:type="dxa"/>
          </w:tcPr>
          <w:p w14:paraId="53363536" w14:textId="32F4BCBC" w:rsidR="00BB1B95" w:rsidRPr="00BB1B95" w:rsidRDefault="00BB1B95" w:rsidP="009766F9">
            <w:pPr>
              <w:rPr>
                <w:b/>
                <w:caps/>
              </w:rPr>
            </w:pPr>
            <w:r w:rsidRPr="00BB1B95">
              <w:rPr>
                <w:b/>
              </w:rPr>
              <w:t>Gesprochener Text</w:t>
            </w:r>
          </w:p>
        </w:tc>
        <w:tc>
          <w:tcPr>
            <w:tcW w:w="2410" w:type="dxa"/>
          </w:tcPr>
          <w:p w14:paraId="737E20AE" w14:textId="77777777" w:rsidR="00BB1B95" w:rsidRPr="00BB1B95" w:rsidRDefault="00BB1B95" w:rsidP="009766F9">
            <w:pPr>
              <w:rPr>
                <w:b/>
              </w:rPr>
            </w:pPr>
            <w:r w:rsidRPr="00BB1B95">
              <w:rPr>
                <w:b/>
              </w:rPr>
              <w:t>Kommentar</w:t>
            </w:r>
          </w:p>
        </w:tc>
      </w:tr>
      <w:tr w:rsidR="00BB1B95" w14:paraId="2EF8D4B2" w14:textId="77777777" w:rsidTr="00BB1B95">
        <w:tc>
          <w:tcPr>
            <w:tcW w:w="702" w:type="dxa"/>
          </w:tcPr>
          <w:p w14:paraId="7149155B" w14:textId="77777777" w:rsidR="00BB1B95" w:rsidRDefault="00BB1B95" w:rsidP="009766F9">
            <w:r>
              <w:t>1</w:t>
            </w:r>
          </w:p>
        </w:tc>
        <w:tc>
          <w:tcPr>
            <w:tcW w:w="2979" w:type="dxa"/>
          </w:tcPr>
          <w:p w14:paraId="1BC54A2F" w14:textId="77777777" w:rsidR="00BB1B95" w:rsidRDefault="00BB1B95" w:rsidP="009766F9">
            <w:r>
              <w:t>Teaser/Intro</w:t>
            </w:r>
          </w:p>
        </w:tc>
        <w:tc>
          <w:tcPr>
            <w:tcW w:w="8221" w:type="dxa"/>
          </w:tcPr>
          <w:p w14:paraId="7ABBA5F1" w14:textId="77777777" w:rsidR="00BB1B95" w:rsidRDefault="00BB1B95" w:rsidP="009766F9">
            <w:pPr>
              <w:rPr>
                <w:i/>
              </w:rPr>
            </w:pPr>
            <w:r>
              <w:rPr>
                <w:i/>
              </w:rPr>
              <w:t>Musterlösung zu Übung 2</w:t>
            </w:r>
          </w:p>
        </w:tc>
        <w:tc>
          <w:tcPr>
            <w:tcW w:w="2410" w:type="dxa"/>
          </w:tcPr>
          <w:p w14:paraId="46AE7CDC" w14:textId="77777777" w:rsidR="00BB1B95" w:rsidRDefault="00BB1B95" w:rsidP="009766F9">
            <w:r>
              <w:t>-</w:t>
            </w:r>
          </w:p>
        </w:tc>
      </w:tr>
      <w:tr w:rsidR="00BB1B95" w14:paraId="1BA2B9E8" w14:textId="77777777" w:rsidTr="00BB1B95">
        <w:tc>
          <w:tcPr>
            <w:tcW w:w="702" w:type="dxa"/>
          </w:tcPr>
          <w:p w14:paraId="1B04832A" w14:textId="77777777" w:rsidR="00BB1B95" w:rsidRDefault="00BB1B95" w:rsidP="009766F9">
            <w:r>
              <w:t>2</w:t>
            </w:r>
          </w:p>
        </w:tc>
        <w:tc>
          <w:tcPr>
            <w:tcW w:w="2979" w:type="dxa"/>
          </w:tcPr>
          <w:p w14:paraId="17289536" w14:textId="77777777" w:rsidR="00BB1B95" w:rsidRDefault="00BB1B95" w:rsidP="009766F9">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Sprecher rechts)</w:t>
            </w:r>
          </w:p>
        </w:tc>
        <w:tc>
          <w:tcPr>
            <w:tcW w:w="8221" w:type="dxa"/>
          </w:tcPr>
          <w:p w14:paraId="0AF0FFE1" w14:textId="77777777" w:rsidR="00BB1B95" w:rsidRDefault="00BB1B95" w:rsidP="009766F9">
            <w:r>
              <w:t>Hallo,</w:t>
            </w:r>
          </w:p>
          <w:p w14:paraId="5A95043F" w14:textId="77777777" w:rsidR="00BB1B95" w:rsidRDefault="00BB1B95" w:rsidP="009766F9">
            <w:r>
              <w:t xml:space="preserve">In diesem </w:t>
            </w:r>
            <w:proofErr w:type="spellStart"/>
            <w:r>
              <w:t>Digi-Chem</w:t>
            </w:r>
            <w:proofErr w:type="spellEnd"/>
            <w:r>
              <w:t xml:space="preserve"> Video werden Dir die Lösungswege der Aufgaben aus Übung 2 „</w:t>
            </w:r>
            <w:r w:rsidRPr="00247595">
              <w:t>Dokumentenlayout</w:t>
            </w:r>
            <w:r>
              <w:t xml:space="preserve"> und Formatvorlagen“ gezeigt.</w:t>
            </w:r>
          </w:p>
          <w:p w14:paraId="21D0D6DB" w14:textId="77777777" w:rsidR="00BB1B95" w:rsidRDefault="00BB1B95" w:rsidP="009766F9"/>
          <w:p w14:paraId="63CF4D99" w14:textId="77777777" w:rsidR="00BB1B95" w:rsidRDefault="00BB1B95" w:rsidP="009766F9">
            <w:r>
              <w:t>Diese Übung kannst du direkt in dem Übungsdokument durchführen. Wähle gegebenenfalls die Schaltfläche aus:</w:t>
            </w:r>
            <w:r w:rsidRPr="00423C3D">
              <w:rPr>
                <w:noProof/>
              </w:rPr>
              <w:drawing>
                <wp:inline distT="0" distB="0" distL="0" distR="0" wp14:anchorId="3B3CCF5C" wp14:editId="26EBC70D">
                  <wp:extent cx="2324424" cy="581106"/>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4424" cy="581106"/>
                          </a:xfrm>
                          <a:prstGeom prst="rect">
                            <a:avLst/>
                          </a:prstGeom>
                        </pic:spPr>
                      </pic:pic>
                    </a:graphicData>
                  </a:graphic>
                </wp:inline>
              </w:drawing>
            </w:r>
          </w:p>
          <w:p w14:paraId="22E0CFB5" w14:textId="77777777" w:rsidR="00BB1B95" w:rsidRPr="009C3124" w:rsidRDefault="00BB1B95" w:rsidP="009766F9">
            <w:r>
              <w:t xml:space="preserve">In der ersten Aufgabe sollst Du die Überschriften daraufhin überprüfen, ob die passende Formatvorlage verwendet wurde – in diesem Fall „Überschrift 1“. Setze hierzu den Cursor in die jeweilige Überschriftzeile. Wenn die Formatvorlage Überschrift 1 umrandet dargestellt wird, wurde diese angewendet. Bei den Überschriften 1 bis 3 ist dies der Fall. Bei Überschrift 4 wird hingegen Standard umrandet. Es wurde also nur die Schriftart und Farbe angepasst. Wähle die Formatvorlage „Überschrift 1“ aus. Die Nummerierung wurde nach diesem Schritt entfernt. Wähle im Formatierungsfeld „Absatz“ – „Nummerierung“ aus. Word erkennt die vorherige Nummerierung und ergänzt die passende Zahl. Bei der 5. Überschrift, passt die Formatvorlage wieder. </w:t>
            </w:r>
          </w:p>
        </w:tc>
        <w:tc>
          <w:tcPr>
            <w:tcW w:w="2410" w:type="dxa"/>
          </w:tcPr>
          <w:p w14:paraId="32E87A25" w14:textId="77777777" w:rsidR="00BB1B95" w:rsidRDefault="00BB1B95" w:rsidP="009766F9"/>
        </w:tc>
      </w:tr>
      <w:tr w:rsidR="00BB1B95" w14:paraId="5EC033B4" w14:textId="77777777" w:rsidTr="00BB1B95">
        <w:tc>
          <w:tcPr>
            <w:tcW w:w="702" w:type="dxa"/>
          </w:tcPr>
          <w:p w14:paraId="4CC2B24D" w14:textId="77777777" w:rsidR="00BB1B95" w:rsidRDefault="00BB1B95" w:rsidP="009766F9">
            <w:r>
              <w:t>3</w:t>
            </w:r>
          </w:p>
        </w:tc>
        <w:tc>
          <w:tcPr>
            <w:tcW w:w="2979" w:type="dxa"/>
          </w:tcPr>
          <w:p w14:paraId="643F1694" w14:textId="77777777" w:rsidR="00BB1B95" w:rsidRDefault="00BB1B95" w:rsidP="009766F9">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w:t>
            </w:r>
            <w:r>
              <w:t>ä</w:t>
            </w:r>
            <w:r>
              <w:rPr>
                <w:lang w:bidi="ar-SA"/>
              </w:rPr>
              <w:t xml:space="preserve">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Pr>
          <w:p w14:paraId="6352071A" w14:textId="77777777" w:rsidR="00BB1B95" w:rsidRDefault="00BB1B95" w:rsidP="009766F9">
            <w:r>
              <w:t xml:space="preserve">Anschließend soll die im 3. Kapitel angewendete Formatvorlage „Kein Leerraum“ geändert werden. Um Schrifttyp und Größe entsprechend der Vorgabe anzupassen, wähle die Formatvorlage mit einem Rechtsklick aus und gehe auf „Ändern“ </w:t>
            </w:r>
          </w:p>
          <w:p w14:paraId="5CE75A64" w14:textId="77777777" w:rsidR="00BB1B95" w:rsidRDefault="00BB1B95" w:rsidP="009766F9">
            <w:r>
              <w:t>Wähle Arial, und ändere die Schriftgröße zu 11 Punkt. Achte auch darauf, dass weder fett noch kursiv oder unterstrichen ausgewählt sind.</w:t>
            </w:r>
          </w:p>
          <w:p w14:paraId="3283A863" w14:textId="77777777" w:rsidR="00BB1B95" w:rsidRDefault="00BB1B95" w:rsidP="009766F9">
            <w:r>
              <w:t>Bestätige mit „OK“. Überprüfe Dein Ergebnis.</w:t>
            </w:r>
          </w:p>
        </w:tc>
        <w:tc>
          <w:tcPr>
            <w:tcW w:w="2410" w:type="dxa"/>
          </w:tcPr>
          <w:p w14:paraId="43FD129F" w14:textId="77777777" w:rsidR="00BB1B95" w:rsidRDefault="00BB1B95" w:rsidP="009766F9">
            <w:pPr>
              <w:rPr>
                <w:lang w:bidi="ar-SA"/>
              </w:rPr>
            </w:pPr>
          </w:p>
        </w:tc>
      </w:tr>
      <w:tr w:rsidR="00BB1B95" w14:paraId="3B85DEA9" w14:textId="77777777" w:rsidTr="00BB1B95">
        <w:tc>
          <w:tcPr>
            <w:tcW w:w="702" w:type="dxa"/>
          </w:tcPr>
          <w:p w14:paraId="0E8C6758" w14:textId="77777777" w:rsidR="00BB1B95" w:rsidRDefault="00BB1B95" w:rsidP="009766F9">
            <w:r>
              <w:t>4</w:t>
            </w:r>
          </w:p>
        </w:tc>
        <w:tc>
          <w:tcPr>
            <w:tcW w:w="2979" w:type="dxa"/>
          </w:tcPr>
          <w:p w14:paraId="3B656479" w14:textId="77777777" w:rsidR="00BB1B95" w:rsidRDefault="00BB1B95" w:rsidP="009766F9">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w:t>
            </w:r>
            <w:r>
              <w:t>ä</w:t>
            </w:r>
            <w:r>
              <w:rPr>
                <w:lang w:bidi="ar-SA"/>
              </w:rPr>
              <w:t xml:space="preserve">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Pr>
          <w:p w14:paraId="3BCC5711" w14:textId="77777777" w:rsidR="00BB1B95" w:rsidRDefault="00BB1B95" w:rsidP="009766F9">
            <w:r>
              <w:t>In der Zweiten Aufgabe musstest Du einen Seitenumbruch zwischen Kapitel 1 und 2 einfügen. Setze hierzu Deinen Cursor ganz an den Anfang Deiner Überschrift. Du kannst diesen nicht vor die Nummerierung setzen, es ist aber wichtig, dass der Cursor an dieser Angrenzt. Füge jetzt mit der Tastenkombination „Strg“ + „Enter“ einen Seitenumbruch ein oder nutze hierzu eine andere Dir bekannte Methode.</w:t>
            </w:r>
          </w:p>
          <w:p w14:paraId="2934EA3D" w14:textId="77777777" w:rsidR="00BB1B95" w:rsidRDefault="00BB1B95" w:rsidP="009766F9"/>
          <w:p w14:paraId="6E0AEF70" w14:textId="77777777" w:rsidR="00BB1B95" w:rsidRDefault="00BB1B95" w:rsidP="009766F9">
            <w:r>
              <w:t>Hinweis: Grenzt der Cursor an den Text der Überschrift, führt der Umbruch zu einer neuen Überschrift mit neuer Nummerierung.</w:t>
            </w:r>
          </w:p>
        </w:tc>
        <w:tc>
          <w:tcPr>
            <w:tcW w:w="2410" w:type="dxa"/>
          </w:tcPr>
          <w:p w14:paraId="28AE231D" w14:textId="77777777" w:rsidR="00BB1B95" w:rsidRDefault="00BB1B95" w:rsidP="009766F9"/>
        </w:tc>
      </w:tr>
      <w:tr w:rsidR="00BB1B95" w14:paraId="312F5A47" w14:textId="77777777" w:rsidTr="00BB1B95">
        <w:tc>
          <w:tcPr>
            <w:tcW w:w="702" w:type="dxa"/>
          </w:tcPr>
          <w:p w14:paraId="19BBCC0B" w14:textId="77777777" w:rsidR="00BB1B95" w:rsidRDefault="00BB1B95" w:rsidP="009766F9">
            <w:r>
              <w:t>5</w:t>
            </w:r>
          </w:p>
        </w:tc>
        <w:tc>
          <w:tcPr>
            <w:tcW w:w="2979" w:type="dxa"/>
          </w:tcPr>
          <w:p w14:paraId="548F82E2" w14:textId="77777777" w:rsidR="00BB1B95" w:rsidRDefault="00BB1B95" w:rsidP="009766F9">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zusätzlich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Pr>
          <w:p w14:paraId="209CFD7B" w14:textId="77777777" w:rsidR="00BB1B95" w:rsidRDefault="00BB1B95" w:rsidP="009766F9">
            <w:r>
              <w:t>In der letzten und dritten Aufgabe, solltest Du ein Inhaltsverzeichnis erstellen. Gehe hierzu an die dafür vorgesehen Stelle auf Seite 2. Und platziere Deinen Cursor.</w:t>
            </w:r>
          </w:p>
          <w:p w14:paraId="41B5284F" w14:textId="77777777" w:rsidR="00BB1B95" w:rsidRDefault="00BB1B95" w:rsidP="009766F9">
            <w:r>
              <w:t>Wähle den Reiter „Referenzen“, dann „Inhaltsverzeichnis“ und „automatische Tabelle 1 oder 2“.</w:t>
            </w:r>
          </w:p>
        </w:tc>
        <w:tc>
          <w:tcPr>
            <w:tcW w:w="2410" w:type="dxa"/>
          </w:tcPr>
          <w:p w14:paraId="47CD7C88" w14:textId="77777777" w:rsidR="00BB1B95" w:rsidRDefault="00BB1B95" w:rsidP="009766F9"/>
        </w:tc>
      </w:tr>
      <w:tr w:rsidR="00BB1B95" w14:paraId="1544A9E4" w14:textId="77777777" w:rsidTr="00BB1B95">
        <w:tc>
          <w:tcPr>
            <w:tcW w:w="702" w:type="dxa"/>
          </w:tcPr>
          <w:p w14:paraId="00A72CB7" w14:textId="77777777" w:rsidR="00BB1B95" w:rsidRDefault="00BB1B95" w:rsidP="009766F9">
            <w:r>
              <w:t>6</w:t>
            </w:r>
          </w:p>
        </w:tc>
        <w:tc>
          <w:tcPr>
            <w:tcW w:w="2979" w:type="dxa"/>
          </w:tcPr>
          <w:p w14:paraId="286B1092" w14:textId="77777777" w:rsidR="00BB1B95" w:rsidRDefault="00BB1B95" w:rsidP="009766F9">
            <w:pPr>
              <w:rPr>
                <w:lang w:bidi="ar-SA"/>
              </w:rPr>
            </w:pPr>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zusätzlich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Pr>
          <w:p w14:paraId="2E676B56" w14:textId="77777777" w:rsidR="00BB1B95" w:rsidRDefault="00BB1B95" w:rsidP="009766F9">
            <w:r>
              <w:t xml:space="preserve">Überprüfe abschließend ob alle Kapitel von 1 bis 5 korrekt im Inhaltsverzeichnis dargestellt werden. </w:t>
            </w:r>
          </w:p>
          <w:p w14:paraId="508D8D5B" w14:textId="77777777" w:rsidR="00BB1B95" w:rsidRPr="0003474A" w:rsidRDefault="00BB1B95" w:rsidP="009766F9"/>
        </w:tc>
        <w:tc>
          <w:tcPr>
            <w:tcW w:w="2410" w:type="dxa"/>
          </w:tcPr>
          <w:p w14:paraId="58DE52CF" w14:textId="77777777" w:rsidR="00BB1B95" w:rsidRDefault="00BB1B95" w:rsidP="009766F9">
            <w:pPr>
              <w:rPr>
                <w:lang w:bidi="ar-SA"/>
              </w:rPr>
            </w:pPr>
          </w:p>
          <w:p w14:paraId="641BB03B" w14:textId="77777777" w:rsidR="00BB1B95" w:rsidRDefault="00BB1B95" w:rsidP="009766F9"/>
        </w:tc>
      </w:tr>
      <w:tr w:rsidR="00BB1B95" w14:paraId="5AB2C03F" w14:textId="77777777" w:rsidTr="00BB1B95">
        <w:tc>
          <w:tcPr>
            <w:tcW w:w="702" w:type="dxa"/>
          </w:tcPr>
          <w:p w14:paraId="06365D3C" w14:textId="77777777" w:rsidR="00BB1B95" w:rsidRDefault="00BB1B95" w:rsidP="009766F9">
            <w:r>
              <w:t>7</w:t>
            </w:r>
          </w:p>
        </w:tc>
        <w:tc>
          <w:tcPr>
            <w:tcW w:w="2979" w:type="dxa"/>
          </w:tcPr>
          <w:p w14:paraId="6EA36C42" w14:textId="77777777" w:rsidR="00BB1B95" w:rsidRDefault="00BB1B95" w:rsidP="009766F9">
            <w:r>
              <w:rPr>
                <w:lang w:bidi="ar-SA"/>
              </w:rPr>
              <w:t xml:space="preserve">Greenscreen </w:t>
            </w:r>
            <w:r>
              <w:rPr>
                <w:lang w:bidi="ar-SA"/>
              </w:rPr>
              <w:br/>
              <w:t>(wei</w:t>
            </w:r>
            <w:r>
              <w:rPr>
                <w:rFonts w:ascii="Cambria" w:hAnsi="Cambria" w:cs="Cambria"/>
                <w:lang w:bidi="ar-SA"/>
              </w:rPr>
              <w:t>ß</w:t>
            </w:r>
            <w:r>
              <w:rPr>
                <w:lang w:bidi="ar-SA"/>
              </w:rPr>
              <w:t xml:space="preserve">er Hintergrund mit </w:t>
            </w:r>
            <w:proofErr w:type="spellStart"/>
            <w:r>
              <w:rPr>
                <w:lang w:bidi="ar-SA"/>
              </w:rPr>
              <w:t>OER.DigiChem.nrw</w:t>
            </w:r>
            <w:proofErr w:type="spellEnd"/>
            <w:r>
              <w:rPr>
                <w:lang w:bidi="ar-SA"/>
              </w:rPr>
              <w:t xml:space="preserve"> Logo, zusätzlich </w:t>
            </w:r>
            <w:proofErr w:type="spellStart"/>
            <w:r>
              <w:rPr>
                <w:lang w:bidi="ar-SA"/>
              </w:rPr>
              <w:t>Lorem</w:t>
            </w:r>
            <w:proofErr w:type="spellEnd"/>
            <w:r>
              <w:rPr>
                <w:lang w:bidi="ar-SA"/>
              </w:rPr>
              <w:t xml:space="preserve"> </w:t>
            </w:r>
            <w:proofErr w:type="spellStart"/>
            <w:r>
              <w:rPr>
                <w:lang w:bidi="ar-SA"/>
              </w:rPr>
              <w:t>Ipsum</w:t>
            </w:r>
            <w:proofErr w:type="spellEnd"/>
            <w:r>
              <w:rPr>
                <w:lang w:bidi="ar-SA"/>
              </w:rPr>
              <w:t>)</w:t>
            </w:r>
          </w:p>
        </w:tc>
        <w:tc>
          <w:tcPr>
            <w:tcW w:w="8221" w:type="dxa"/>
          </w:tcPr>
          <w:p w14:paraId="0E7D194A" w14:textId="77777777" w:rsidR="00BB1B95" w:rsidRDefault="00BB1B95" w:rsidP="009766F9">
            <w:r>
              <w:t xml:space="preserve">In diesem </w:t>
            </w:r>
            <w:proofErr w:type="spellStart"/>
            <w:r>
              <w:t>Digi-Chem</w:t>
            </w:r>
            <w:proofErr w:type="spellEnd"/>
            <w:r>
              <w:t xml:space="preserve"> Video wurde Dir die Lösung von Übung 2 „</w:t>
            </w:r>
            <w:r w:rsidRPr="00247595">
              <w:t>Dokumentenlayout</w:t>
            </w:r>
            <w:r>
              <w:t xml:space="preserve"> und Formatvorlagen“ gezeigt.</w:t>
            </w:r>
          </w:p>
          <w:p w14:paraId="703FE25A" w14:textId="77777777" w:rsidR="00BB1B95" w:rsidRPr="0003474A" w:rsidRDefault="00BB1B95" w:rsidP="009766F9">
            <w:r>
              <w:t>Wenn Du Schwierigkeiten bei dieser Übung hattest, schaue Dir am besten noch einmal die dazugehörigen Lern-Videos an bevor Du fortfährst.</w:t>
            </w:r>
          </w:p>
        </w:tc>
        <w:tc>
          <w:tcPr>
            <w:tcW w:w="2410" w:type="dxa"/>
          </w:tcPr>
          <w:p w14:paraId="4C8663E2" w14:textId="77777777" w:rsidR="00BB1B95" w:rsidRDefault="00BB1B95" w:rsidP="009766F9"/>
        </w:tc>
      </w:tr>
      <w:tr w:rsidR="00BB1B95" w14:paraId="34585189" w14:textId="77777777" w:rsidTr="00BB1B95">
        <w:tc>
          <w:tcPr>
            <w:tcW w:w="702" w:type="dxa"/>
          </w:tcPr>
          <w:p w14:paraId="1686275A" w14:textId="77777777" w:rsidR="00BB1B95" w:rsidRDefault="00BB1B95" w:rsidP="009766F9">
            <w:r>
              <w:t>8</w:t>
            </w:r>
          </w:p>
        </w:tc>
        <w:tc>
          <w:tcPr>
            <w:tcW w:w="2979" w:type="dxa"/>
          </w:tcPr>
          <w:p w14:paraId="33A061D7" w14:textId="77777777" w:rsidR="00BB1B95" w:rsidRDefault="00BB1B95" w:rsidP="009766F9">
            <w:r>
              <w:t>Finalsequenz / Outro</w:t>
            </w:r>
          </w:p>
        </w:tc>
        <w:tc>
          <w:tcPr>
            <w:tcW w:w="8221" w:type="dxa"/>
          </w:tcPr>
          <w:p w14:paraId="2AD64D26" w14:textId="77777777" w:rsidR="00BB1B95" w:rsidRDefault="00BB1B95" w:rsidP="009766F9">
            <w:pPr>
              <w:rPr>
                <w:i/>
              </w:rPr>
            </w:pPr>
            <w:r>
              <w:rPr>
                <w:i/>
              </w:rPr>
              <w:t>Musterlösung zu Übung 2</w:t>
            </w:r>
          </w:p>
        </w:tc>
        <w:tc>
          <w:tcPr>
            <w:tcW w:w="2410" w:type="dxa"/>
          </w:tcPr>
          <w:p w14:paraId="7A554581" w14:textId="77777777" w:rsidR="00BB1B95" w:rsidRDefault="00BB1B95" w:rsidP="009766F9"/>
        </w:tc>
      </w:tr>
    </w:tbl>
    <w:p w14:paraId="3AA6E67B" w14:textId="6749B74B" w:rsidR="001947EB" w:rsidRPr="00D0670A" w:rsidRDefault="001947EB" w:rsidP="00546F86">
      <w:pPr>
        <w:spacing w:after="200" w:line="276" w:lineRule="auto"/>
        <w:rPr>
          <w:rFonts w:cstheme="minorHAnsi"/>
        </w:rPr>
      </w:pPr>
    </w:p>
    <w:sectPr w:rsidR="001947EB" w:rsidRPr="00D0670A" w:rsidSect="00546F86">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erif CJK SC">
    <w:altName w:val="MV Boli"/>
    <w:charset w:val="00"/>
    <w:family w:val="auto"/>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C088AF"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w:t>
    </w:r>
    <w:r w:rsidR="00934E6E" w:rsidRPr="006F537C">
      <w:rPr>
        <w:rFonts w:cstheme="minorHAnsi"/>
        <w:sz w:val="22"/>
      </w:rPr>
      <w:t xml:space="preserve">Drehbuch </w:t>
    </w:r>
    <w:r w:rsidR="006F537C" w:rsidRPr="006F537C">
      <w:rPr>
        <w:rFonts w:cstheme="minorHAnsi"/>
        <w:sz w:val="22"/>
      </w:rPr>
      <w:t xml:space="preserve">von Hans </w:t>
    </w:r>
    <w:proofErr w:type="spellStart"/>
    <w:r w:rsidR="006F537C" w:rsidRPr="006F537C">
      <w:rPr>
        <w:rFonts w:cstheme="minorHAnsi"/>
        <w:sz w:val="22"/>
      </w:rPr>
      <w:t>Hackradt</w:t>
    </w:r>
    <w:proofErr w:type="spellEnd"/>
    <w:r>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6B2BAF"/>
    <w:multiLevelType w:val="hybridMultilevel"/>
    <w:tmpl w:val="2C1460C2"/>
    <w:lvl w:ilvl="0" w:tplc="6DDAAD74">
      <w:start w:val="1"/>
      <w:numFmt w:val="bullet"/>
      <w:lvlText w:val="-"/>
      <w:lvlJc w:val="left"/>
      <w:pPr>
        <w:ind w:left="720" w:hanging="360"/>
      </w:pPr>
      <w:rPr>
        <w:rFonts w:ascii="Arial" w:eastAsia="Noto Serif CJK SC" w:hAnsi="Arial" w:cs="Arial" w:hint="default"/>
      </w:rPr>
    </w:lvl>
    <w:lvl w:ilvl="1" w:tplc="CC44CF5A">
      <w:start w:val="1"/>
      <w:numFmt w:val="bullet"/>
      <w:lvlText w:val="o"/>
      <w:lvlJc w:val="left"/>
      <w:pPr>
        <w:ind w:left="1440" w:hanging="360"/>
      </w:pPr>
      <w:rPr>
        <w:rFonts w:ascii="Courier New" w:hAnsi="Courier New" w:cs="Courier New" w:hint="default"/>
      </w:rPr>
    </w:lvl>
    <w:lvl w:ilvl="2" w:tplc="416C6232">
      <w:start w:val="1"/>
      <w:numFmt w:val="bullet"/>
      <w:lvlText w:val=""/>
      <w:lvlJc w:val="left"/>
      <w:pPr>
        <w:ind w:left="2160" w:hanging="360"/>
      </w:pPr>
      <w:rPr>
        <w:rFonts w:ascii="Wingdings" w:hAnsi="Wingdings" w:hint="default"/>
      </w:rPr>
    </w:lvl>
    <w:lvl w:ilvl="3" w:tplc="7CEE542A">
      <w:start w:val="1"/>
      <w:numFmt w:val="bullet"/>
      <w:lvlText w:val=""/>
      <w:lvlJc w:val="left"/>
      <w:pPr>
        <w:ind w:left="2880" w:hanging="360"/>
      </w:pPr>
      <w:rPr>
        <w:rFonts w:ascii="Symbol" w:hAnsi="Symbol" w:hint="default"/>
      </w:rPr>
    </w:lvl>
    <w:lvl w:ilvl="4" w:tplc="681C5424">
      <w:start w:val="1"/>
      <w:numFmt w:val="bullet"/>
      <w:lvlText w:val="o"/>
      <w:lvlJc w:val="left"/>
      <w:pPr>
        <w:ind w:left="3600" w:hanging="360"/>
      </w:pPr>
      <w:rPr>
        <w:rFonts w:ascii="Courier New" w:hAnsi="Courier New" w:cs="Courier New" w:hint="default"/>
      </w:rPr>
    </w:lvl>
    <w:lvl w:ilvl="5" w:tplc="3A0A24E0">
      <w:start w:val="1"/>
      <w:numFmt w:val="bullet"/>
      <w:lvlText w:val=""/>
      <w:lvlJc w:val="left"/>
      <w:pPr>
        <w:ind w:left="4320" w:hanging="360"/>
      </w:pPr>
      <w:rPr>
        <w:rFonts w:ascii="Wingdings" w:hAnsi="Wingdings" w:hint="default"/>
      </w:rPr>
    </w:lvl>
    <w:lvl w:ilvl="6" w:tplc="FBBE56A0">
      <w:start w:val="1"/>
      <w:numFmt w:val="bullet"/>
      <w:lvlText w:val=""/>
      <w:lvlJc w:val="left"/>
      <w:pPr>
        <w:ind w:left="5040" w:hanging="360"/>
      </w:pPr>
      <w:rPr>
        <w:rFonts w:ascii="Symbol" w:hAnsi="Symbol" w:hint="default"/>
      </w:rPr>
    </w:lvl>
    <w:lvl w:ilvl="7" w:tplc="C7B4F51E">
      <w:start w:val="1"/>
      <w:numFmt w:val="bullet"/>
      <w:lvlText w:val="o"/>
      <w:lvlJc w:val="left"/>
      <w:pPr>
        <w:ind w:left="5760" w:hanging="360"/>
      </w:pPr>
      <w:rPr>
        <w:rFonts w:ascii="Courier New" w:hAnsi="Courier New" w:cs="Courier New" w:hint="default"/>
      </w:rPr>
    </w:lvl>
    <w:lvl w:ilvl="8" w:tplc="18307098">
      <w:start w:val="1"/>
      <w:numFmt w:val="bullet"/>
      <w:lvlText w:val=""/>
      <w:lvlJc w:val="left"/>
      <w:pPr>
        <w:ind w:left="6480" w:hanging="360"/>
      </w:pPr>
      <w:rPr>
        <w:rFonts w:ascii="Wingdings" w:hAnsi="Wingdings" w:hint="default"/>
      </w:rPr>
    </w:lvl>
  </w:abstractNum>
  <w:abstractNum w:abstractNumId="5"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6"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1B788E"/>
    <w:rsid w:val="001E29CE"/>
    <w:rsid w:val="002006FE"/>
    <w:rsid w:val="002351A0"/>
    <w:rsid w:val="00296847"/>
    <w:rsid w:val="002E578D"/>
    <w:rsid w:val="00325D8C"/>
    <w:rsid w:val="00546F86"/>
    <w:rsid w:val="00631D01"/>
    <w:rsid w:val="006F537C"/>
    <w:rsid w:val="0079302E"/>
    <w:rsid w:val="00885DDF"/>
    <w:rsid w:val="008F208A"/>
    <w:rsid w:val="00934E6E"/>
    <w:rsid w:val="00956CE1"/>
    <w:rsid w:val="00960DC9"/>
    <w:rsid w:val="00A3793D"/>
    <w:rsid w:val="00A64480"/>
    <w:rsid w:val="00AD650E"/>
    <w:rsid w:val="00BB1B95"/>
    <w:rsid w:val="00C00433"/>
    <w:rsid w:val="00C14D01"/>
    <w:rsid w:val="00C62F05"/>
    <w:rsid w:val="00C96D05"/>
    <w:rsid w:val="00D05BA0"/>
    <w:rsid w:val="00D0670A"/>
    <w:rsid w:val="00D407C5"/>
    <w:rsid w:val="00EC5E73"/>
    <w:rsid w:val="00ED28A6"/>
    <w:rsid w:val="00FA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51A0"/>
    <w:rPr>
      <w:rFonts w:asciiTheme="minorHAnsi" w:hAnsiTheme="minorHAnsi"/>
    </w:rPr>
  </w:style>
  <w:style w:type="paragraph" w:styleId="berschrift1">
    <w:name w:val="heading 1"/>
    <w:basedOn w:val="Standard"/>
    <w:next w:val="Standard"/>
    <w:link w:val="berschrift1Zchn"/>
    <w:uiPriority w:val="9"/>
    <w:qFormat/>
    <w:rsid w:val="002351A0"/>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351A0"/>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351A0"/>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351A0"/>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351A0"/>
    <w:rPr>
      <w:rFonts w:asciiTheme="minorHAnsi" w:hAnsiTheme="minorHAnsi"/>
    </w:rPr>
  </w:style>
  <w:style w:type="paragraph" w:styleId="Titel">
    <w:name w:val="Title"/>
    <w:basedOn w:val="Standard"/>
    <w:next w:val="Standard"/>
    <w:link w:val="TitelZchn"/>
    <w:uiPriority w:val="10"/>
    <w:qFormat/>
    <w:rsid w:val="00956CE1"/>
    <w:pPr>
      <w:spacing w:before="300" w:after="200"/>
      <w:contextualSpacing/>
      <w:jc w:val="center"/>
    </w:pPr>
    <w:rPr>
      <w:b/>
      <w:sz w:val="44"/>
      <w:szCs w:val="48"/>
    </w:rPr>
  </w:style>
  <w:style w:type="character" w:customStyle="1" w:styleId="TitelZchn">
    <w:name w:val="Titel Zchn"/>
    <w:basedOn w:val="Absatz-Standardschriftart"/>
    <w:link w:val="Titel"/>
    <w:uiPriority w:val="10"/>
    <w:rsid w:val="00956CE1"/>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351A0"/>
    <w:pPr>
      <w:suppressLineNumbers/>
      <w:spacing w:before="120" w:after="120"/>
    </w:pPr>
    <w:rPr>
      <w:i/>
      <w:iCs/>
    </w:rPr>
  </w:style>
  <w:style w:type="paragraph" w:customStyle="1" w:styleId="Index">
    <w:name w:val="Index"/>
    <w:basedOn w:val="Standard"/>
    <w:qFormat/>
    <w:rsid w:val="002351A0"/>
    <w:pPr>
      <w:suppressLineNumbers/>
    </w:pPr>
  </w:style>
  <w:style w:type="paragraph" w:styleId="Listenabsatz">
    <w:name w:val="List Paragraph"/>
    <w:basedOn w:val="Standard"/>
    <w:qFormat/>
    <w:rsid w:val="002351A0"/>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 w:type="table" w:customStyle="1" w:styleId="Tabellenraster1">
    <w:name w:val="Tabellenraster1"/>
    <w:basedOn w:val="NormaleTabelle"/>
    <w:next w:val="Tabellenraster"/>
    <w:uiPriority w:val="39"/>
    <w:rsid w:val="00960DC9"/>
    <w:rPr>
      <w:rFonts w:ascii="Calibri" w:eastAsia="Calibri" w:hAnsi="Calibri" w:cs="Calibr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39"/>
    <w:rsid w:val="00296847"/>
    <w:rPr>
      <w:rFonts w:ascii="Calibri" w:eastAsia="Calibri" w:hAnsi="Calibri" w:cs="Calibr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39"/>
    <w:rsid w:val="00EC5E73"/>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21</cp:revision>
  <dcterms:created xsi:type="dcterms:W3CDTF">2022-11-02T08:42:00Z</dcterms:created>
  <dcterms:modified xsi:type="dcterms:W3CDTF">2022-11-09T15:11:00Z</dcterms:modified>
  <dc:language>de-DE</dc:language>
</cp:coreProperties>
</file>