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7B3BF" w14:textId="77777777" w:rsidR="001947EB" w:rsidRDefault="00D407C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OER.DigiChem.nrw</w:t>
      </w:r>
    </w:p>
    <w:p w14:paraId="7D57828C" w14:textId="77777777" w:rsidR="001947EB" w:rsidRDefault="00D407C5">
      <w:pPr>
        <w:pStyle w:val="berschrift1"/>
        <w:spacing w:after="120" w:line="276" w:lineRule="auto"/>
      </w:pPr>
      <w:r>
        <w:t>Skript zu Videoproduktion</w:t>
      </w:r>
    </w:p>
    <w:p w14:paraId="21381EBC" w14:textId="77777777" w:rsidR="001947EB" w:rsidRDefault="00D407C5">
      <w:pPr>
        <w:pStyle w:val="berschrift2"/>
        <w:spacing w:after="120"/>
      </w:pPr>
      <w:r>
        <w:t>Allgemeine Informationen</w:t>
      </w:r>
    </w:p>
    <w:tbl>
      <w:tblPr>
        <w:tblW w:w="14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946"/>
        <w:gridCol w:w="12332"/>
      </w:tblGrid>
      <w:tr w:rsidR="009A025F" w14:paraId="795BD260" w14:textId="77777777" w:rsidTr="009A025F">
        <w:tc>
          <w:tcPr>
            <w:tcW w:w="1946" w:type="dxa"/>
          </w:tcPr>
          <w:p w14:paraId="00FFDF1A" w14:textId="76699B8E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Projekt</w:t>
            </w:r>
          </w:p>
        </w:tc>
        <w:tc>
          <w:tcPr>
            <w:tcW w:w="12332" w:type="dxa"/>
          </w:tcPr>
          <w:p w14:paraId="731EA2E3" w14:textId="20DEE803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</w:p>
        </w:tc>
      </w:tr>
      <w:tr w:rsidR="009A025F" w14:paraId="2DA0C89C" w14:textId="77777777" w:rsidTr="009A025F">
        <w:tc>
          <w:tcPr>
            <w:tcW w:w="1946" w:type="dxa"/>
          </w:tcPr>
          <w:p w14:paraId="52A2B89E" w14:textId="5FC1A9D5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Themen</w:t>
            </w:r>
          </w:p>
        </w:tc>
        <w:tc>
          <w:tcPr>
            <w:tcW w:w="12332" w:type="dxa"/>
          </w:tcPr>
          <w:p w14:paraId="47915619" w14:textId="3BC7C6A3" w:rsidR="009A025F" w:rsidRDefault="009A025F" w:rsidP="009A025F">
            <w:pPr>
              <w:pStyle w:val="Listenabsatz"/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Auswertung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NMR -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pekt</w:t>
            </w:r>
            <w:proofErr w:type="spellEnd"/>
          </w:p>
        </w:tc>
      </w:tr>
      <w:tr w:rsidR="009A025F" w14:paraId="20CDF77C" w14:textId="77777777" w:rsidTr="009A025F">
        <w:tc>
          <w:tcPr>
            <w:tcW w:w="1946" w:type="dxa"/>
          </w:tcPr>
          <w:p w14:paraId="0C3CE61C" w14:textId="093E035C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Verantwortlich</w:t>
            </w:r>
          </w:p>
        </w:tc>
        <w:tc>
          <w:tcPr>
            <w:tcW w:w="12332" w:type="dxa"/>
          </w:tcPr>
          <w:p w14:paraId="1754870F" w14:textId="2C1D2DB3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Schaper, Klaus</w:t>
            </w:r>
          </w:p>
        </w:tc>
      </w:tr>
      <w:tr w:rsidR="009A025F" w14:paraId="334867CB" w14:textId="77777777" w:rsidTr="009A025F">
        <w:tc>
          <w:tcPr>
            <w:tcW w:w="1946" w:type="dxa"/>
          </w:tcPr>
          <w:p w14:paraId="189C09E5" w14:textId="1844753C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Autor</w:t>
            </w:r>
          </w:p>
        </w:tc>
        <w:tc>
          <w:tcPr>
            <w:tcW w:w="12332" w:type="dxa"/>
          </w:tcPr>
          <w:p w14:paraId="3534525C" w14:textId="0E1770D4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Jung, Julia</w:t>
            </w:r>
          </w:p>
        </w:tc>
      </w:tr>
      <w:tr w:rsidR="009A025F" w14:paraId="2D69D71C" w14:textId="77777777" w:rsidTr="009A025F">
        <w:tc>
          <w:tcPr>
            <w:tcW w:w="1946" w:type="dxa"/>
          </w:tcPr>
          <w:p w14:paraId="7BC29E73" w14:textId="02D4F3F3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Datum</w:t>
            </w:r>
          </w:p>
        </w:tc>
        <w:tc>
          <w:tcPr>
            <w:tcW w:w="12332" w:type="dxa"/>
          </w:tcPr>
          <w:p w14:paraId="74459B75" w14:textId="0284A1D4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2022-08-15</w:t>
            </w:r>
          </w:p>
        </w:tc>
      </w:tr>
      <w:tr w:rsidR="009A025F" w14:paraId="03D6C268" w14:textId="77777777" w:rsidTr="009A025F">
        <w:tc>
          <w:tcPr>
            <w:tcW w:w="1946" w:type="dxa"/>
          </w:tcPr>
          <w:p w14:paraId="506E0D89" w14:textId="178F9A87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Learning Outcome</w:t>
            </w:r>
          </w:p>
        </w:tc>
        <w:tc>
          <w:tcPr>
            <w:tcW w:w="12332" w:type="dxa"/>
          </w:tcPr>
          <w:p w14:paraId="290A1BBC" w14:textId="6229A84C" w:rsidR="009A025F" w:rsidRDefault="009A025F" w:rsidP="009A025F">
            <w:pPr>
              <w:widowControl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Studierenden lernen die Auswertung und Benutzung von </w:t>
            </w:r>
            <w:proofErr w:type="spellStart"/>
            <w:r>
              <w:rPr>
                <w:rFonts w:ascii="Calibri" w:hAnsi="Calibri" w:cs="Calibri"/>
              </w:rPr>
              <w:t>scheLM</w:t>
            </w:r>
            <w:proofErr w:type="spellEnd"/>
            <w:r>
              <w:rPr>
                <w:rFonts w:ascii="Calibri" w:hAnsi="Calibri" w:cs="Calibri"/>
              </w:rPr>
              <w:t xml:space="preserve"> NMR – </w:t>
            </w:r>
            <w:proofErr w:type="spellStart"/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</w:rPr>
              <w:t>pekt</w:t>
            </w:r>
            <w:proofErr w:type="spellEnd"/>
          </w:p>
        </w:tc>
      </w:tr>
    </w:tbl>
    <w:p w14:paraId="60ECD1B7" w14:textId="77777777" w:rsidR="001947EB" w:rsidRDefault="001947EB"/>
    <w:p w14:paraId="783653AF" w14:textId="77777777" w:rsidR="001947EB" w:rsidRDefault="00D407C5">
      <w:pPr>
        <w:pStyle w:val="berschrift2"/>
        <w:spacing w:after="120"/>
      </w:pPr>
      <w:r>
        <w:t>Skript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32"/>
        <w:gridCol w:w="2582"/>
        <w:gridCol w:w="9639"/>
        <w:gridCol w:w="1417"/>
      </w:tblGrid>
      <w:tr w:rsidR="001947EB" w14:paraId="5C1F37E8" w14:textId="77777777">
        <w:tc>
          <w:tcPr>
            <w:tcW w:w="532" w:type="dxa"/>
          </w:tcPr>
          <w:p w14:paraId="57356A97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Nr.</w:t>
            </w:r>
          </w:p>
        </w:tc>
        <w:tc>
          <w:tcPr>
            <w:tcW w:w="2582" w:type="dxa"/>
          </w:tcPr>
          <w:p w14:paraId="3747132D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Medium</w:t>
            </w:r>
          </w:p>
        </w:tc>
        <w:tc>
          <w:tcPr>
            <w:tcW w:w="9639" w:type="dxa"/>
          </w:tcPr>
          <w:p w14:paraId="3CB7638A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Gesprochener Text</w:t>
            </w:r>
          </w:p>
        </w:tc>
        <w:tc>
          <w:tcPr>
            <w:tcW w:w="1417" w:type="dxa"/>
          </w:tcPr>
          <w:p w14:paraId="627275D4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Kommentar</w:t>
            </w:r>
          </w:p>
        </w:tc>
      </w:tr>
      <w:tr w:rsidR="009A025F" w14:paraId="0BA80B98" w14:textId="77777777">
        <w:trPr>
          <w:trHeight w:val="1597"/>
        </w:trPr>
        <w:tc>
          <w:tcPr>
            <w:tcW w:w="532" w:type="dxa"/>
          </w:tcPr>
          <w:p w14:paraId="34B09CB8" w14:textId="77777777" w:rsidR="009A025F" w:rsidRDefault="009A025F" w:rsidP="009A025F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67905B9" w14:textId="42B7BA2E" w:rsidR="009A025F" w:rsidRDefault="009A025F" w:rsidP="009A025F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Intro Greenscreen</w:t>
            </w:r>
          </w:p>
        </w:tc>
        <w:tc>
          <w:tcPr>
            <w:tcW w:w="9639" w:type="dxa"/>
          </w:tcPr>
          <w:p w14:paraId="1BDD83F8" w14:textId="1E29CF34" w:rsidR="009A025F" w:rsidRDefault="009A025F" w:rsidP="009A025F">
            <w:p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3B48F1">
              <w:t xml:space="preserve">Hallo, in diesem </w:t>
            </w:r>
            <w:proofErr w:type="spellStart"/>
            <w:r w:rsidRPr="003B48F1">
              <w:t>DigiChem</w:t>
            </w:r>
            <w:proofErr w:type="spellEnd"/>
            <w:r w:rsidRPr="003B48F1">
              <w:t xml:space="preserve">-Video lernst Du </w:t>
            </w:r>
            <w:r>
              <w:t xml:space="preserve">die Auswertung mit </w:t>
            </w:r>
            <w:proofErr w:type="spellStart"/>
            <w:r>
              <w:t>scheLM</w:t>
            </w:r>
            <w:proofErr w:type="spellEnd"/>
            <w:r>
              <w:t xml:space="preserve"> NMR – </w:t>
            </w:r>
            <w:proofErr w:type="spellStart"/>
            <w:r>
              <w:t>S</w:t>
            </w:r>
            <w:r>
              <w:t>pekt</w:t>
            </w:r>
            <w:proofErr w:type="spellEnd"/>
            <w:r>
              <w:t xml:space="preserve"> kennen.</w:t>
            </w:r>
          </w:p>
        </w:tc>
        <w:tc>
          <w:tcPr>
            <w:tcW w:w="1417" w:type="dxa"/>
          </w:tcPr>
          <w:p w14:paraId="1C1C7B04" w14:textId="77777777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9A025F" w14:paraId="26E59740" w14:textId="77777777">
        <w:trPr>
          <w:trHeight w:val="851"/>
        </w:trPr>
        <w:tc>
          <w:tcPr>
            <w:tcW w:w="532" w:type="dxa"/>
          </w:tcPr>
          <w:p w14:paraId="48D1701A" w14:textId="77777777" w:rsidR="009A025F" w:rsidRDefault="009A025F" w:rsidP="009A025F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5C683E4" w14:textId="07876619" w:rsidR="009A025F" w:rsidRDefault="009A025F" w:rsidP="009A025F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de-DE" w:bidi="ar-SA"/>
              </w:rPr>
              <w:drawing>
                <wp:inline distT="0" distB="0" distL="0" distR="0" wp14:anchorId="706492FD" wp14:editId="5442887B">
                  <wp:extent cx="1645179" cy="890905"/>
                  <wp:effectExtent l="0" t="0" r="0" b="444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580" cy="90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7501D140" w14:textId="7D6DCC35" w:rsidR="009A025F" w:rsidRDefault="009A025F" w:rsidP="009A025F">
            <w:pPr>
              <w:spacing w:line="276" w:lineRule="auto"/>
            </w:pPr>
            <w:r>
              <w:t xml:space="preserve">Im letzten Video hast Du die Einführung und Benutzung von </w:t>
            </w:r>
            <w:proofErr w:type="spellStart"/>
            <w:r>
              <w:t>scheLM</w:t>
            </w:r>
            <w:proofErr w:type="spellEnd"/>
            <w:r>
              <w:t xml:space="preserve"> NMR – </w:t>
            </w:r>
            <w:proofErr w:type="spellStart"/>
            <w:r>
              <w:t>S</w:t>
            </w:r>
            <w:r>
              <w:t>pekt</w:t>
            </w:r>
            <w:proofErr w:type="spellEnd"/>
            <w:r>
              <w:t xml:space="preserve"> kennengelernt. Jetzt siehst Du, wie die Auswertung des Moduls funktioniert.</w:t>
            </w:r>
          </w:p>
          <w:p w14:paraId="024276DD" w14:textId="0FAAAC26" w:rsidR="009A025F" w:rsidRDefault="009A025F" w:rsidP="009A025F">
            <w:pPr>
              <w:spacing w:line="276" w:lineRule="auto"/>
            </w:pPr>
          </w:p>
        </w:tc>
        <w:tc>
          <w:tcPr>
            <w:tcW w:w="1417" w:type="dxa"/>
          </w:tcPr>
          <w:p w14:paraId="4AD6A0DA" w14:textId="77777777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9A025F" w14:paraId="14D8323F" w14:textId="77777777">
        <w:trPr>
          <w:trHeight w:val="1597"/>
        </w:trPr>
        <w:tc>
          <w:tcPr>
            <w:tcW w:w="532" w:type="dxa"/>
          </w:tcPr>
          <w:p w14:paraId="50E84ABD" w14:textId="77777777" w:rsidR="009A025F" w:rsidRDefault="009A025F" w:rsidP="009A025F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A88225A" w14:textId="7209C15D" w:rsidR="009A025F" w:rsidRDefault="009A025F" w:rsidP="009A025F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de-DE" w:bidi="ar-SA"/>
              </w:rPr>
              <w:drawing>
                <wp:inline distT="0" distB="0" distL="0" distR="0" wp14:anchorId="7B4C081D" wp14:editId="3DDC19B1">
                  <wp:extent cx="1675356" cy="902970"/>
                  <wp:effectExtent l="0" t="0" r="127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85" cy="90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3F857B04" w14:textId="77777777" w:rsidR="009A025F" w:rsidRDefault="009A025F" w:rsidP="009A025F">
            <w:pPr>
              <w:spacing w:line="276" w:lineRule="auto"/>
            </w:pPr>
            <w:r>
              <w:t>Klicke auf „Antwort überprüfen“, um die Lösung zu erhalten.</w:t>
            </w:r>
          </w:p>
          <w:p w14:paraId="030D06D5" w14:textId="6C096570" w:rsidR="009A025F" w:rsidRDefault="009A025F" w:rsidP="009A025F">
            <w:pPr>
              <w:tabs>
                <w:tab w:val="left" w:pos="1705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1417" w:type="dxa"/>
          </w:tcPr>
          <w:p w14:paraId="25CBC1D8" w14:textId="1BE088FE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9A025F" w14:paraId="41E3586E" w14:textId="77777777">
        <w:trPr>
          <w:trHeight w:val="1597"/>
        </w:trPr>
        <w:tc>
          <w:tcPr>
            <w:tcW w:w="532" w:type="dxa"/>
          </w:tcPr>
          <w:p w14:paraId="450C5CE6" w14:textId="77777777" w:rsidR="009A025F" w:rsidRDefault="009A025F" w:rsidP="009A025F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654BE5F" w14:textId="0FF44407" w:rsidR="009A025F" w:rsidRDefault="009A025F" w:rsidP="009A025F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CC003F">
              <w:rPr>
                <w:noProof/>
                <w:lang w:eastAsia="de-DE" w:bidi="ar-SA"/>
              </w:rPr>
              <w:drawing>
                <wp:inline distT="0" distB="0" distL="0" distR="0" wp14:anchorId="28E28C86" wp14:editId="29CCFC66">
                  <wp:extent cx="1627590" cy="88138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16" cy="88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23F5980C" w14:textId="77777777" w:rsidR="009A025F" w:rsidRDefault="009A025F" w:rsidP="009A025F">
            <w:pPr>
              <w:spacing w:line="276" w:lineRule="auto"/>
            </w:pPr>
            <w:r>
              <w:t>Du siehst die vorliegende Grafik:</w:t>
            </w:r>
          </w:p>
          <w:p w14:paraId="1FD6DA01" w14:textId="39AAF840" w:rsidR="009A025F" w:rsidRDefault="009A025F" w:rsidP="009A025F">
            <w:pPr>
              <w:spacing w:line="276" w:lineRule="auto"/>
            </w:pPr>
            <w:r>
              <w:t xml:space="preserve">---Hast Du einen Fehler gemacht erscheint das Feld in </w:t>
            </w:r>
            <w:r>
              <w:t>Rot</w:t>
            </w:r>
            <w:r>
              <w:t>.</w:t>
            </w:r>
          </w:p>
          <w:p w14:paraId="10762372" w14:textId="77777777" w:rsidR="009A025F" w:rsidRDefault="009A025F" w:rsidP="009A025F">
            <w:pPr>
              <w:spacing w:line="276" w:lineRule="auto"/>
            </w:pPr>
            <w:r>
              <w:t>---Um die Lösung zu sehen, klicke auf den blauen Button links in der Zeile.</w:t>
            </w:r>
          </w:p>
          <w:p w14:paraId="5E49B112" w14:textId="1F3A800B" w:rsidR="009A025F" w:rsidRDefault="009A025F" w:rsidP="009A025F">
            <w:pPr>
              <w:tabs>
                <w:tab w:val="left" w:pos="1094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t>---Die Antwort erscheint in Blau.</w:t>
            </w:r>
          </w:p>
        </w:tc>
        <w:tc>
          <w:tcPr>
            <w:tcW w:w="1417" w:type="dxa"/>
          </w:tcPr>
          <w:p w14:paraId="4FAB2505" w14:textId="77777777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74897734" w14:textId="77777777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C1AF986" w14:textId="614C33EF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</w:tc>
      </w:tr>
      <w:tr w:rsidR="009A025F" w14:paraId="683C14FA" w14:textId="77777777">
        <w:trPr>
          <w:trHeight w:val="1597"/>
        </w:trPr>
        <w:tc>
          <w:tcPr>
            <w:tcW w:w="532" w:type="dxa"/>
          </w:tcPr>
          <w:p w14:paraId="49C44A21" w14:textId="77777777" w:rsidR="009A025F" w:rsidRDefault="009A025F" w:rsidP="009A025F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A5CA97C" w14:textId="440EF533" w:rsidR="009A025F" w:rsidRDefault="009A025F" w:rsidP="009A025F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CC003F">
              <w:rPr>
                <w:noProof/>
                <w:lang w:eastAsia="de-DE" w:bidi="ar-SA"/>
              </w:rPr>
              <w:drawing>
                <wp:inline distT="0" distB="0" distL="0" distR="0" wp14:anchorId="0CE1739B" wp14:editId="401CBF20">
                  <wp:extent cx="1627590" cy="88138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16" cy="88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1FDEB731" w14:textId="035360F6" w:rsidR="009A025F" w:rsidRDefault="009A025F" w:rsidP="009A025F">
            <w:pPr>
              <w:spacing w:line="276" w:lineRule="auto"/>
            </w:pPr>
            <w:r>
              <w:t>Wenn Du die Antwort nicht nachvollziehen kannst, klicke auf den Info-Button und im oberen Feld findest Du einen entsprechenden Erklär-Text zur Veranschaulichung.</w:t>
            </w:r>
          </w:p>
        </w:tc>
        <w:tc>
          <w:tcPr>
            <w:tcW w:w="1417" w:type="dxa"/>
          </w:tcPr>
          <w:p w14:paraId="1F21BFF6" w14:textId="77777777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 auf Button</w:t>
            </w:r>
          </w:p>
          <w:p w14:paraId="3E268EAB" w14:textId="43714A2A" w:rsidR="009A025F" w:rsidRDefault="009A025F" w:rsidP="009A025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Tipp Kolben </w:t>
            </w:r>
          </w:p>
        </w:tc>
      </w:tr>
      <w:tr w:rsidR="009A025F" w14:paraId="2AC91758" w14:textId="77777777">
        <w:trPr>
          <w:trHeight w:val="1597"/>
        </w:trPr>
        <w:tc>
          <w:tcPr>
            <w:tcW w:w="532" w:type="dxa"/>
          </w:tcPr>
          <w:p w14:paraId="6A492830" w14:textId="77777777" w:rsidR="009A025F" w:rsidRDefault="009A025F" w:rsidP="009A025F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1397B7FF" w14:textId="7AA45EC6" w:rsidR="009A025F" w:rsidRDefault="009A025F" w:rsidP="009A025F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CC003F">
              <w:rPr>
                <w:noProof/>
                <w:lang w:eastAsia="de-DE" w:bidi="ar-SA"/>
              </w:rPr>
              <w:drawing>
                <wp:inline distT="0" distB="0" distL="0" distR="0" wp14:anchorId="0ED4D01D" wp14:editId="734EBFDE">
                  <wp:extent cx="1645179" cy="890905"/>
                  <wp:effectExtent l="0" t="0" r="0" b="444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5" cy="89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3E7A5D18" w14:textId="28C1849B" w:rsidR="009A025F" w:rsidRDefault="009A025F" w:rsidP="009A025F">
            <w:pPr>
              <w:spacing w:line="276" w:lineRule="auto"/>
            </w:pPr>
            <w:r>
              <w:t xml:space="preserve">Die beiden unteren in </w:t>
            </w:r>
            <w:r>
              <w:t>Rot</w:t>
            </w:r>
            <w:r>
              <w:t xml:space="preserve"> angezeigten Fehler beziehen sich auf die Stickstoffatome. Wie Du in der Molekül-Grafik erkennen kannst, werden die Wasserstoffatome des Stickstoffs rot markiert. </w:t>
            </w:r>
          </w:p>
        </w:tc>
        <w:tc>
          <w:tcPr>
            <w:tcW w:w="1417" w:type="dxa"/>
          </w:tcPr>
          <w:p w14:paraId="7752490B" w14:textId="2EE8D37E" w:rsidR="009A025F" w:rsidRDefault="009A025F" w:rsidP="009A025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9A025F" w14:paraId="1A5F1098" w14:textId="77777777">
        <w:trPr>
          <w:trHeight w:val="1597"/>
        </w:trPr>
        <w:tc>
          <w:tcPr>
            <w:tcW w:w="532" w:type="dxa"/>
          </w:tcPr>
          <w:p w14:paraId="7CEFA787" w14:textId="77777777" w:rsidR="009A025F" w:rsidRDefault="009A025F" w:rsidP="009A025F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1D0E965" w14:textId="77777777" w:rsidR="009A025F" w:rsidRDefault="009A025F" w:rsidP="009A025F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Hinweis</w:t>
            </w:r>
          </w:p>
          <w:p w14:paraId="5696AB45" w14:textId="77777777" w:rsidR="009A025F" w:rsidRDefault="009A025F" w:rsidP="009A025F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10FAED97" w14:textId="6D355F43" w:rsidR="009A025F" w:rsidRDefault="009A025F" w:rsidP="009A025F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Berücksichtige alle Wasserstoffatome. Nicht nur die des Kohlenstoffatoms.</w:t>
            </w:r>
          </w:p>
        </w:tc>
        <w:tc>
          <w:tcPr>
            <w:tcW w:w="9639" w:type="dxa"/>
          </w:tcPr>
          <w:p w14:paraId="057983F7" w14:textId="65295DB0" w:rsidR="009A025F" w:rsidRDefault="009A025F" w:rsidP="009A025F">
            <w:pPr>
              <w:spacing w:line="276" w:lineRule="auto"/>
            </w:pPr>
            <w:r>
              <w:t>Merke Dir also, dass du alle Wasserstoffatome berücksichtigen musst. Nicht nur jene die an Kohlenstoffatome binden</w:t>
            </w:r>
          </w:p>
        </w:tc>
        <w:tc>
          <w:tcPr>
            <w:tcW w:w="1417" w:type="dxa"/>
          </w:tcPr>
          <w:p w14:paraId="7EFC2491" w14:textId="77777777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Hinweis</w:t>
            </w:r>
          </w:p>
          <w:p w14:paraId="21C8407F" w14:textId="2B7F1781" w:rsidR="009A025F" w:rsidRDefault="009A025F" w:rsidP="009A025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9A025F" w14:paraId="38B91775" w14:textId="77777777">
        <w:trPr>
          <w:trHeight w:val="1597"/>
        </w:trPr>
        <w:tc>
          <w:tcPr>
            <w:tcW w:w="532" w:type="dxa"/>
          </w:tcPr>
          <w:p w14:paraId="6649784E" w14:textId="77777777" w:rsidR="009A025F" w:rsidRDefault="009A025F" w:rsidP="009A025F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B99373B" w14:textId="77777777" w:rsidR="009A025F" w:rsidRDefault="009A025F" w:rsidP="009A025F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9639" w:type="dxa"/>
          </w:tcPr>
          <w:p w14:paraId="2FE8A5AE" w14:textId="6CDA8466" w:rsidR="009A025F" w:rsidRDefault="009A025F" w:rsidP="009A025F">
            <w:pPr>
              <w:spacing w:line="276" w:lineRule="auto"/>
            </w:pPr>
            <w:r>
              <w:t xml:space="preserve">Die nächsten beiden Zeilen gehören zu </w:t>
            </w:r>
            <w:proofErr w:type="spellStart"/>
            <w:r>
              <w:t>scheLM</w:t>
            </w:r>
            <w:proofErr w:type="spellEnd"/>
            <w:r>
              <w:t xml:space="preserve"> NMR-</w:t>
            </w:r>
            <w:proofErr w:type="spellStart"/>
            <w:r>
              <w:t>Spekt</w:t>
            </w:r>
            <w:proofErr w:type="spellEnd"/>
            <w:r>
              <w:t xml:space="preserve"> Auswertung mit Zusatz</w:t>
            </w:r>
          </w:p>
        </w:tc>
        <w:tc>
          <w:tcPr>
            <w:tcW w:w="1417" w:type="dxa"/>
          </w:tcPr>
          <w:p w14:paraId="0B28D67C" w14:textId="77777777" w:rsidR="009A025F" w:rsidRDefault="009A025F" w:rsidP="009A025F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9A025F" w14:paraId="26CB0D74" w14:textId="77777777">
        <w:trPr>
          <w:trHeight w:val="1597"/>
        </w:trPr>
        <w:tc>
          <w:tcPr>
            <w:tcW w:w="532" w:type="dxa"/>
          </w:tcPr>
          <w:p w14:paraId="19A15F29" w14:textId="77777777" w:rsidR="009A025F" w:rsidRDefault="009A025F" w:rsidP="009A025F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ECC55D3" w14:textId="786ADA3D" w:rsidR="009A025F" w:rsidRDefault="009A025F" w:rsidP="009A025F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327900"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36435AB6" wp14:editId="6CCD080C">
                  <wp:extent cx="1644650" cy="814431"/>
                  <wp:effectExtent l="0" t="0" r="0" b="508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32" cy="81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600566C1" w14:textId="6050F17C" w:rsidR="009A025F" w:rsidRDefault="009A025F" w:rsidP="009A025F">
            <w:pPr>
              <w:spacing w:line="276" w:lineRule="auto"/>
            </w:pPr>
            <w:r>
              <w:t>Zurzeit</w:t>
            </w:r>
            <w:r>
              <w:t xml:space="preserve"> werden Erklärvideos zu diesen Beispielen produziert. Diese findest Du dann unter </w:t>
            </w:r>
            <w:proofErr w:type="spellStart"/>
            <w:r>
              <w:t>scheLM</w:t>
            </w:r>
            <w:proofErr w:type="spellEnd"/>
            <w:r>
              <w:t xml:space="preserve"> TV NMR Übungen</w:t>
            </w:r>
          </w:p>
        </w:tc>
        <w:tc>
          <w:tcPr>
            <w:tcW w:w="1417" w:type="dxa"/>
          </w:tcPr>
          <w:p w14:paraId="4A43D18E" w14:textId="77777777" w:rsidR="009A025F" w:rsidRDefault="009A025F" w:rsidP="009A025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9A025F" w14:paraId="27E6684A" w14:textId="77777777">
        <w:trPr>
          <w:trHeight w:val="1597"/>
        </w:trPr>
        <w:tc>
          <w:tcPr>
            <w:tcW w:w="532" w:type="dxa"/>
          </w:tcPr>
          <w:p w14:paraId="3D47DFD1" w14:textId="77777777" w:rsidR="009A025F" w:rsidRDefault="009A025F" w:rsidP="009A025F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B21350B" w14:textId="77777777" w:rsidR="009A025F" w:rsidRDefault="009A025F" w:rsidP="009A025F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Hinweis</w:t>
            </w:r>
          </w:p>
          <w:p w14:paraId="096235BD" w14:textId="53FCD331" w:rsidR="009A025F" w:rsidRDefault="009A025F" w:rsidP="009A025F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C87663"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253EE3BB" wp14:editId="7DB38872">
                  <wp:extent cx="1622139" cy="69278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251" cy="69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17B43ADA" w14:textId="112EF176" w:rsidR="009A025F" w:rsidRDefault="009A025F" w:rsidP="009A025F">
            <w:pPr>
              <w:spacing w:line="276" w:lineRule="auto"/>
            </w:pPr>
            <w:r>
              <w:t>Um das richtige Erklärvideo zu finden, nutze den Index des Beispiels</w:t>
            </w:r>
          </w:p>
        </w:tc>
        <w:tc>
          <w:tcPr>
            <w:tcW w:w="1417" w:type="dxa"/>
          </w:tcPr>
          <w:p w14:paraId="78427098" w14:textId="05F47FB5" w:rsidR="009A025F" w:rsidRDefault="009A025F" w:rsidP="009A025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9A025F" w14:paraId="08EFC008" w14:textId="77777777">
        <w:trPr>
          <w:trHeight w:val="1597"/>
        </w:trPr>
        <w:tc>
          <w:tcPr>
            <w:tcW w:w="532" w:type="dxa"/>
          </w:tcPr>
          <w:p w14:paraId="0AC3F757" w14:textId="77777777" w:rsidR="009A025F" w:rsidRDefault="009A025F" w:rsidP="009A025F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1AF46DBE" w14:textId="6D4C8B11" w:rsidR="009A025F" w:rsidRDefault="009A025F" w:rsidP="009A025F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Outro Greenscreen</w:t>
            </w:r>
          </w:p>
        </w:tc>
        <w:tc>
          <w:tcPr>
            <w:tcW w:w="9639" w:type="dxa"/>
          </w:tcPr>
          <w:p w14:paraId="2E22E126" w14:textId="6B28221A" w:rsidR="009A025F" w:rsidRDefault="009A025F" w:rsidP="009A025F">
            <w:pPr>
              <w:spacing w:line="276" w:lineRule="auto"/>
            </w:pPr>
            <w:r w:rsidRPr="00652CF5">
              <w:rPr>
                <w:rFonts w:eastAsia="Times New Roman" w:cs="Liberation Serif"/>
                <w:lang w:eastAsia="de-DE" w:bidi="ar-SA"/>
              </w:rPr>
              <w:t xml:space="preserve">In diesem </w:t>
            </w:r>
            <w:proofErr w:type="spellStart"/>
            <w:r w:rsidRPr="00652CF5">
              <w:rPr>
                <w:rFonts w:eastAsia="Times New Roman" w:cs="Liberation Serif"/>
                <w:lang w:eastAsia="de-DE" w:bidi="ar-SA"/>
              </w:rPr>
              <w:t>DigiChem</w:t>
            </w:r>
            <w:proofErr w:type="spellEnd"/>
            <w:r w:rsidRPr="00652CF5">
              <w:rPr>
                <w:rFonts w:eastAsia="Times New Roman" w:cs="Liberation Serif"/>
                <w:lang w:eastAsia="de-DE" w:bidi="ar-SA"/>
              </w:rPr>
              <w:t xml:space="preserve">-Video hast Du </w:t>
            </w:r>
            <w:r>
              <w:rPr>
                <w:rFonts w:eastAsia="Times New Roman" w:cs="Liberation Serif"/>
                <w:lang w:eastAsia="de-DE" w:bidi="ar-SA"/>
              </w:rPr>
              <w:t xml:space="preserve">die Auswertung von </w:t>
            </w:r>
            <w:proofErr w:type="spellStart"/>
            <w:r>
              <w:rPr>
                <w:rFonts w:eastAsia="Times New Roman" w:cs="Liberation Serif"/>
                <w:lang w:eastAsia="de-DE" w:bidi="ar-SA"/>
              </w:rPr>
              <w:t>scheLM</w:t>
            </w:r>
            <w:proofErr w:type="spellEnd"/>
            <w:r>
              <w:rPr>
                <w:rFonts w:eastAsia="Times New Roman" w:cs="Liberation Serif"/>
                <w:lang w:eastAsia="de-DE" w:bidi="ar-SA"/>
              </w:rPr>
              <w:t xml:space="preserve"> NMR – </w:t>
            </w:r>
            <w:proofErr w:type="spellStart"/>
            <w:r>
              <w:rPr>
                <w:rFonts w:eastAsia="Times New Roman" w:cs="Liberation Serif"/>
                <w:lang w:eastAsia="de-DE" w:bidi="ar-SA"/>
              </w:rPr>
              <w:t>S</w:t>
            </w:r>
            <w:r>
              <w:rPr>
                <w:rFonts w:eastAsia="Times New Roman" w:cs="Liberation Serif"/>
                <w:lang w:eastAsia="de-DE" w:bidi="ar-SA"/>
              </w:rPr>
              <w:t>pekt</w:t>
            </w:r>
            <w:proofErr w:type="spellEnd"/>
            <w:r>
              <w:rPr>
                <w:rFonts w:eastAsia="Times New Roman" w:cs="Liberation Serif"/>
                <w:lang w:eastAsia="de-DE" w:bidi="ar-SA"/>
              </w:rPr>
              <w:t xml:space="preserve"> kennengelernt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. </w:t>
            </w:r>
            <w:r w:rsidRPr="00652CF5">
              <w:rPr>
                <w:rFonts w:eastAsia="Times New Roman" w:cs="Liberation Serif"/>
                <w:lang w:eastAsia="de-DE" w:bidi="ar-SA"/>
              </w:rPr>
              <w:t>Nutze Dein neues Wissen und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 übe </w:t>
            </w:r>
            <w:r>
              <w:rPr>
                <w:rFonts w:eastAsia="Times New Roman" w:cs="Liberation Serif"/>
                <w:lang w:eastAsia="de-DE" w:bidi="ar-SA"/>
              </w:rPr>
              <w:t>das Bestimmen von Aufspaltungen und chemischer Verschiebung</w:t>
            </w:r>
          </w:p>
        </w:tc>
        <w:tc>
          <w:tcPr>
            <w:tcW w:w="1417" w:type="dxa"/>
          </w:tcPr>
          <w:p w14:paraId="0B244174" w14:textId="77777777" w:rsidR="009A025F" w:rsidRDefault="009A025F" w:rsidP="009A025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</w:tbl>
    <w:p w14:paraId="63FDB95F" w14:textId="77777777" w:rsidR="001947EB" w:rsidRDefault="001947EB"/>
    <w:p w14:paraId="17BD69B3" w14:textId="77777777" w:rsidR="001947EB" w:rsidRDefault="001947EB"/>
    <w:p w14:paraId="3AA6E67B" w14:textId="6749B74B" w:rsidR="001947EB" w:rsidRDefault="001947EB" w:rsidP="00546F86">
      <w:pPr>
        <w:spacing w:after="200" w:line="276" w:lineRule="auto"/>
      </w:pPr>
    </w:p>
    <w:sectPr w:rsidR="001947EB" w:rsidSect="00546F86">
      <w:headerReference w:type="default" r:id="rId14"/>
      <w:footerReference w:type="default" r:id="rId15"/>
      <w:pgSz w:w="16838" w:h="11906" w:orient="landscape"/>
      <w:pgMar w:top="1134" w:right="1134" w:bottom="1134" w:left="1134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9B772" w14:textId="77777777" w:rsidR="001A5182" w:rsidRDefault="001A5182">
      <w:r>
        <w:separator/>
      </w:r>
    </w:p>
  </w:endnote>
  <w:endnote w:type="continuationSeparator" w:id="0">
    <w:p w14:paraId="3D67DB90" w14:textId="77777777" w:rsidR="001A5182" w:rsidRDefault="001A5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oto Serif CJK SC">
    <w:altName w:val="Cambria"/>
    <w:charset w:val="00"/>
    <w:family w:val="auto"/>
    <w:pitch w:val="default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A86E7" w14:textId="466E1D3B" w:rsidR="00546F86" w:rsidRPr="00546F86" w:rsidRDefault="00546F86" w:rsidP="00631D01">
    <w:pPr>
      <w:pStyle w:val="Fuzeile"/>
      <w:ind w:left="8935" w:firstLine="3118"/>
      <w:rPr>
        <w:rFonts w:ascii="Arial" w:hAnsi="Arial" w:cs="Arial"/>
        <w:sz w:val="13"/>
        <w:szCs w:val="13"/>
      </w:rPr>
    </w:pP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5408" behindDoc="1" locked="0" layoutInCell="1" allowOverlap="1" wp14:anchorId="47B533C2" wp14:editId="3D3F9BDE">
          <wp:simplePos x="0" y="0"/>
          <wp:positionH relativeFrom="margin">
            <wp:posOffset>6497833</wp:posOffset>
          </wp:positionH>
          <wp:positionV relativeFrom="paragraph">
            <wp:posOffset>-109721</wp:posOffset>
          </wp:positionV>
          <wp:extent cx="1064909" cy="634177"/>
          <wp:effectExtent l="0" t="0" r="1905" b="1270"/>
          <wp:wrapNone/>
          <wp:docPr id="46" name="Grafi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281" cy="642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0288" behindDoc="0" locked="0" layoutInCell="1" allowOverlap="1" wp14:anchorId="7CFDD7EF" wp14:editId="141BE09A">
          <wp:simplePos x="0" y="0"/>
          <wp:positionH relativeFrom="margin">
            <wp:posOffset>-58420</wp:posOffset>
          </wp:positionH>
          <wp:positionV relativeFrom="paragraph">
            <wp:posOffset>137228</wp:posOffset>
          </wp:positionV>
          <wp:extent cx="1372235" cy="336550"/>
          <wp:effectExtent l="0" t="0" r="0" b="6350"/>
          <wp:wrapThrough wrapText="bothSides">
            <wp:wrapPolygon edited="1">
              <wp:start x="0" y="0"/>
              <wp:lineTo x="0" y="20785"/>
              <wp:lineTo x="21290" y="20785"/>
              <wp:lineTo x="21290" y="0"/>
              <wp:lineTo x="0" y="0"/>
            </wp:wrapPolygon>
          </wp:wrapThrough>
          <wp:docPr id="4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372235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1D01">
      <w:rPr>
        <w:rFonts w:ascii="Arial" w:hAnsi="Arial" w:cs="Arial"/>
        <w:sz w:val="13"/>
        <w:szCs w:val="13"/>
      </w:rPr>
      <w:t xml:space="preserve">                </w:t>
    </w:r>
    <w:r w:rsidRPr="00546F86">
      <w:rPr>
        <w:rFonts w:ascii="Arial" w:hAnsi="Arial" w:cs="Arial"/>
        <w:sz w:val="13"/>
        <w:szCs w:val="13"/>
      </w:rPr>
      <w:t>Gefördert durch</w:t>
    </w:r>
  </w:p>
  <w:p w14:paraId="38023708" w14:textId="742C6C75" w:rsid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  <w:r w:rsidRPr="00546F86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E57639E" wp14:editId="245BEFBD">
          <wp:simplePos x="0" y="0"/>
          <wp:positionH relativeFrom="column">
            <wp:posOffset>7956982</wp:posOffset>
          </wp:positionH>
          <wp:positionV relativeFrom="paragraph">
            <wp:posOffset>15640</wp:posOffset>
          </wp:positionV>
          <wp:extent cx="1701287" cy="412188"/>
          <wp:effectExtent l="0" t="0" r="635" b="0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1711191" cy="414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77344" w14:textId="77777777" w:rsidR="00546F86" w:rsidRP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</w:p>
  <w:p w14:paraId="57543C5E" w14:textId="77777777" w:rsidR="001947EB" w:rsidRDefault="001947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A5EB5" w14:textId="77777777" w:rsidR="001A5182" w:rsidRDefault="001A5182">
      <w:r>
        <w:separator/>
      </w:r>
    </w:p>
  </w:footnote>
  <w:footnote w:type="continuationSeparator" w:id="0">
    <w:p w14:paraId="456CB044" w14:textId="77777777" w:rsidR="001A5182" w:rsidRDefault="001A5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8FBC8" w14:textId="1D517DB7" w:rsidR="00631D01" w:rsidRDefault="00546F86" w:rsidP="00631D01">
    <w:pPr>
      <w:pStyle w:val="Kopfzeile"/>
      <w:rPr>
        <w:rFonts w:asciiTheme="minorHAnsi" w:hAnsiTheme="minorHAnsi" w:cstheme="minorHAnsi"/>
        <w:sz w:val="22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9BB9E6A" wp14:editId="01620084">
          <wp:simplePos x="0" y="0"/>
          <wp:positionH relativeFrom="column">
            <wp:posOffset>8677072</wp:posOffset>
          </wp:positionH>
          <wp:positionV relativeFrom="paragraph">
            <wp:posOffset>48260</wp:posOffset>
          </wp:positionV>
          <wp:extent cx="984964" cy="612000"/>
          <wp:effectExtent l="0" t="0" r="0" b="0"/>
          <wp:wrapTight wrapText="bothSides">
            <wp:wrapPolygon edited="0">
              <wp:start x="16712" y="0"/>
              <wp:lineTo x="4596" y="8075"/>
              <wp:lineTo x="0" y="11439"/>
              <wp:lineTo x="0" y="15477"/>
              <wp:lineTo x="2507" y="20860"/>
              <wp:lineTo x="15876" y="20860"/>
              <wp:lineTo x="16712" y="19514"/>
              <wp:lineTo x="18801" y="14131"/>
              <wp:lineTo x="20890" y="10093"/>
              <wp:lineTo x="20890" y="4037"/>
              <wp:lineTo x="18801" y="0"/>
              <wp:lineTo x="16712" y="0"/>
            </wp:wrapPolygon>
          </wp:wrapTight>
          <wp:docPr id="44" name="Grafik 44" descr="Ein Bild, das Text, Schild, End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hild, Ende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984964" cy="612000"/>
                  </a:xfrm>
                  <a:prstGeom prst="rect">
                    <a:avLst/>
                  </a:prstGeom>
                  <a:noFill/>
                  <a:ln>
                    <a:noFill/>
                    <a:miter/>
                  </a:ln>
                </pic:spPr>
              </pic:pic>
            </a:graphicData>
          </a:graphic>
        </wp:anchor>
      </w:drawing>
    </w:r>
  </w:p>
  <w:p w14:paraId="6831D938" w14:textId="21BE06C2" w:rsidR="00934E6E" w:rsidRPr="00631D01" w:rsidRDefault="00631D01" w:rsidP="00631D01">
    <w:pPr>
      <w:pStyle w:val="Kopfzeile"/>
      <w:rPr>
        <w:rStyle w:val="Hyperlink"/>
        <w:color w:val="auto"/>
        <w:u w:val="none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4E3CA38" wp14:editId="1B70E5A8">
          <wp:simplePos x="0" y="0"/>
          <wp:positionH relativeFrom="margin">
            <wp:posOffset>7620</wp:posOffset>
          </wp:positionH>
          <wp:positionV relativeFrom="paragraph">
            <wp:posOffset>35506</wp:posOffset>
          </wp:positionV>
          <wp:extent cx="1022350" cy="359410"/>
          <wp:effectExtent l="0" t="0" r="6350" b="2540"/>
          <wp:wrapThrough wrapText="bothSides">
            <wp:wrapPolygon edited="1">
              <wp:start x="0" y="0"/>
              <wp:lineTo x="0" y="20608"/>
              <wp:lineTo x="21332" y="20608"/>
              <wp:lineTo x="21332" y="0"/>
              <wp:lineTo x="0" y="0"/>
            </wp:wrapPolygon>
          </wp:wrapThrough>
          <wp:docPr id="4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02235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34E6E" w:rsidRPr="00934E6E">
      <w:rPr>
        <w:rFonts w:asciiTheme="minorHAnsi" w:hAnsiTheme="minorHAnsi" w:cstheme="minorHAnsi"/>
        <w:sz w:val="22"/>
      </w:rPr>
      <w:t xml:space="preserve">Das </w:t>
    </w:r>
    <w:r w:rsidR="00934E6E" w:rsidRPr="009D3F78">
      <w:rPr>
        <w:rFonts w:asciiTheme="minorHAnsi" w:hAnsiTheme="minorHAnsi" w:cstheme="minorHAnsi"/>
        <w:sz w:val="22"/>
      </w:rPr>
      <w:t xml:space="preserve">Drehbuch </w:t>
    </w:r>
    <w:r w:rsidRPr="009D3F78">
      <w:rPr>
        <w:rFonts w:asciiTheme="minorHAnsi" w:hAnsiTheme="minorHAnsi" w:cstheme="minorHAnsi"/>
        <w:sz w:val="22"/>
      </w:rPr>
      <w:t xml:space="preserve">von </w:t>
    </w:r>
    <w:r w:rsidR="009D3F78" w:rsidRPr="009D3F78">
      <w:rPr>
        <w:rFonts w:asciiTheme="minorHAnsi" w:hAnsiTheme="minorHAnsi" w:cstheme="minorHAnsi"/>
        <w:sz w:val="22"/>
      </w:rPr>
      <w:t>Julia</w:t>
    </w:r>
    <w:r w:rsidR="009D3F78">
      <w:rPr>
        <w:rFonts w:asciiTheme="minorHAnsi" w:hAnsiTheme="minorHAnsi" w:cstheme="minorHAnsi"/>
        <w:sz w:val="22"/>
      </w:rPr>
      <w:t xml:space="preserve"> Jung</w:t>
    </w:r>
    <w:r>
      <w:rPr>
        <w:rFonts w:asciiTheme="minorHAnsi" w:hAnsiTheme="minorHAnsi" w:cstheme="minorHAnsi"/>
        <w:sz w:val="22"/>
      </w:rPr>
      <w:t xml:space="preserve"> </w:t>
    </w:r>
    <w:r w:rsidR="00934E6E" w:rsidRPr="00934E6E">
      <w:rPr>
        <w:rFonts w:asciiTheme="minorHAnsi" w:hAnsiTheme="minorHAnsi" w:cstheme="minorHAnsi"/>
        <w:sz w:val="22"/>
      </w:rPr>
      <w:t>ist lizensiert nach CC-BY-S</w:t>
    </w:r>
    <w:r w:rsidR="00934E6E">
      <w:rPr>
        <w:rFonts w:asciiTheme="minorHAnsi" w:hAnsiTheme="minorHAnsi" w:cstheme="minorHAnsi"/>
        <w:sz w:val="22"/>
      </w:rPr>
      <w:t>A</w:t>
    </w:r>
    <w:r w:rsidR="00934E6E" w:rsidRPr="00934E6E">
      <w:rPr>
        <w:rFonts w:asciiTheme="minorHAnsi" w:hAnsiTheme="minorHAnsi" w:cstheme="minorHAnsi"/>
        <w:sz w:val="22"/>
      </w:rPr>
      <w:t xml:space="preserve"> 4.0</w:t>
    </w:r>
    <w:r w:rsidR="00934E6E">
      <w:rPr>
        <w:rFonts w:asciiTheme="minorHAnsi" w:hAnsiTheme="minorHAnsi" w:cstheme="minorHAnsi"/>
        <w:sz w:val="22"/>
      </w:rPr>
      <w:t>.</w:t>
    </w:r>
    <w:r w:rsidR="00934E6E" w:rsidRPr="00934E6E">
      <w:rPr>
        <w:rFonts w:asciiTheme="minorHAnsi" w:hAnsiTheme="minorHAnsi" w:cstheme="minorHAnsi"/>
        <w:sz w:val="22"/>
      </w:rPr>
      <w:t xml:space="preserve"> </w:t>
    </w:r>
    <w:hyperlink r:id="rId3" w:history="1">
      <w:r w:rsidR="00934E6E" w:rsidRPr="00934E6E">
        <w:rPr>
          <w:rStyle w:val="Hyperlink"/>
          <w:rFonts w:asciiTheme="minorHAnsi" w:hAnsiTheme="minorHAnsi" w:cstheme="minorHAnsi"/>
          <w:sz w:val="22"/>
        </w:rPr>
        <w:t>https://creativecommons.org/licenses/by-sa/4.0/</w:t>
      </w:r>
    </w:hyperlink>
  </w:p>
  <w:p w14:paraId="02D2EDAE" w14:textId="43EE000E" w:rsidR="001947EB" w:rsidRDefault="00934E6E" w:rsidP="00934E6E">
    <w:pPr>
      <w:rPr>
        <w:rFonts w:asciiTheme="minorHAnsi" w:hAnsiTheme="minorHAnsi" w:cstheme="minorHAnsi"/>
        <w:sz w:val="22"/>
      </w:rPr>
    </w:pPr>
    <w:r w:rsidRPr="00934E6E">
      <w:rPr>
        <w:rFonts w:asciiTheme="minorHAnsi" w:hAnsiTheme="minorHAnsi" w:cstheme="minorHAnsi"/>
        <w:sz w:val="22"/>
      </w:rPr>
      <w:t>Ausgenommen aus der Lizenz CC-BY-SA 4.0 sind alle Logos</w:t>
    </w:r>
    <w:r>
      <w:rPr>
        <w:rFonts w:asciiTheme="minorHAnsi" w:hAnsiTheme="minorHAnsi" w:cstheme="minorHAnsi"/>
        <w:sz w:val="22"/>
      </w:rPr>
      <w:t>.</w:t>
    </w:r>
  </w:p>
  <w:p w14:paraId="1FC74506" w14:textId="070A7235" w:rsidR="00934E6E" w:rsidRPr="00934E6E" w:rsidRDefault="00934E6E" w:rsidP="00934E6E">
    <w:pPr>
      <w:rPr>
        <w:rFonts w:asciiTheme="minorHAnsi" w:hAnsiTheme="minorHAnsi" w:cstheme="minorHAnsi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63B"/>
    <w:multiLevelType w:val="hybridMultilevel"/>
    <w:tmpl w:val="1BE8D3F0"/>
    <w:lvl w:ilvl="0" w:tplc="59AA6808">
      <w:start w:val="1"/>
      <w:numFmt w:val="decimal"/>
      <w:lvlText w:val="%1."/>
      <w:lvlJc w:val="left"/>
      <w:pPr>
        <w:ind w:left="360" w:hanging="360"/>
      </w:pPr>
    </w:lvl>
    <w:lvl w:ilvl="1" w:tplc="95E0268E">
      <w:start w:val="1"/>
      <w:numFmt w:val="lowerLetter"/>
      <w:lvlText w:val="%2."/>
      <w:lvlJc w:val="left"/>
      <w:pPr>
        <w:ind w:left="1080" w:hanging="360"/>
      </w:pPr>
    </w:lvl>
    <w:lvl w:ilvl="2" w:tplc="8670D5A0">
      <w:start w:val="1"/>
      <w:numFmt w:val="lowerRoman"/>
      <w:lvlText w:val="%3."/>
      <w:lvlJc w:val="right"/>
      <w:pPr>
        <w:ind w:left="1800" w:hanging="180"/>
      </w:pPr>
    </w:lvl>
    <w:lvl w:ilvl="3" w:tplc="1DF46FEE">
      <w:start w:val="1"/>
      <w:numFmt w:val="decimal"/>
      <w:lvlText w:val="%4."/>
      <w:lvlJc w:val="left"/>
      <w:pPr>
        <w:ind w:left="2520" w:hanging="360"/>
      </w:pPr>
    </w:lvl>
    <w:lvl w:ilvl="4" w:tplc="7960FC90">
      <w:start w:val="1"/>
      <w:numFmt w:val="lowerLetter"/>
      <w:lvlText w:val="%5."/>
      <w:lvlJc w:val="left"/>
      <w:pPr>
        <w:ind w:left="3240" w:hanging="360"/>
      </w:pPr>
    </w:lvl>
    <w:lvl w:ilvl="5" w:tplc="DD1E6704">
      <w:start w:val="1"/>
      <w:numFmt w:val="lowerRoman"/>
      <w:lvlText w:val="%6."/>
      <w:lvlJc w:val="right"/>
      <w:pPr>
        <w:ind w:left="3960" w:hanging="180"/>
      </w:pPr>
    </w:lvl>
    <w:lvl w:ilvl="6" w:tplc="620014E4">
      <w:start w:val="1"/>
      <w:numFmt w:val="decimal"/>
      <w:lvlText w:val="%7."/>
      <w:lvlJc w:val="left"/>
      <w:pPr>
        <w:ind w:left="4680" w:hanging="360"/>
      </w:pPr>
    </w:lvl>
    <w:lvl w:ilvl="7" w:tplc="F2CAE008">
      <w:start w:val="1"/>
      <w:numFmt w:val="lowerLetter"/>
      <w:lvlText w:val="%8."/>
      <w:lvlJc w:val="left"/>
      <w:pPr>
        <w:ind w:left="5400" w:hanging="360"/>
      </w:pPr>
    </w:lvl>
    <w:lvl w:ilvl="8" w:tplc="55EA436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124B83"/>
    <w:multiLevelType w:val="hybridMultilevel"/>
    <w:tmpl w:val="2D1030F4"/>
    <w:lvl w:ilvl="0" w:tplc="8442455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A77CE6A8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6478B28C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4CE8B20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70EA536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8EFE122C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7338C512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CF2C515E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DE76FA0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B728EE"/>
    <w:multiLevelType w:val="hybridMultilevel"/>
    <w:tmpl w:val="CECAB5F2"/>
    <w:lvl w:ilvl="0" w:tplc="7714A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1A0C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04AF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1C9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ED9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8E69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068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0E4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C2C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47DBD"/>
    <w:multiLevelType w:val="hybridMultilevel"/>
    <w:tmpl w:val="3D741C34"/>
    <w:lvl w:ilvl="0" w:tplc="5C580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4415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C690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CA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7AD6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3E8F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6E6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64D9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98A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93A3B"/>
    <w:multiLevelType w:val="hybridMultilevel"/>
    <w:tmpl w:val="6C686EC2"/>
    <w:lvl w:ilvl="0" w:tplc="A49EED5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7E14292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091A813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6D9C8CD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8B06E78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EC5AE28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0C70681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86D29E7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57CE023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3742C72"/>
    <w:multiLevelType w:val="hybridMultilevel"/>
    <w:tmpl w:val="A09605B4"/>
    <w:lvl w:ilvl="0" w:tplc="4A728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AF3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CC49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463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B44B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10B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7E1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04C8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1081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386328">
    <w:abstractNumId w:val="1"/>
  </w:num>
  <w:num w:numId="2" w16cid:durableId="1598438528">
    <w:abstractNumId w:val="4"/>
  </w:num>
  <w:num w:numId="3" w16cid:durableId="1397438405">
    <w:abstractNumId w:val="3"/>
  </w:num>
  <w:num w:numId="4" w16cid:durableId="386033998">
    <w:abstractNumId w:val="2"/>
  </w:num>
  <w:num w:numId="5" w16cid:durableId="2038507597">
    <w:abstractNumId w:val="5"/>
  </w:num>
  <w:num w:numId="6" w16cid:durableId="1059324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7EB"/>
    <w:rsid w:val="00187B73"/>
    <w:rsid w:val="001947EB"/>
    <w:rsid w:val="001A5182"/>
    <w:rsid w:val="002B6487"/>
    <w:rsid w:val="002E578D"/>
    <w:rsid w:val="00325D8C"/>
    <w:rsid w:val="00546F86"/>
    <w:rsid w:val="00631D01"/>
    <w:rsid w:val="00934E6E"/>
    <w:rsid w:val="009A025F"/>
    <w:rsid w:val="009D3F78"/>
    <w:rsid w:val="00A3793D"/>
    <w:rsid w:val="00C14D01"/>
    <w:rsid w:val="00C62F05"/>
    <w:rsid w:val="00D4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1BDB5"/>
  <w15:docId w15:val="{21264CDF-D15B-4E02-AF10-5172A71C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Arial Unicode MS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fill="9BC2E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styleId="Listenabsatz">
    <w:name w:val="List Paragraph"/>
    <w:basedOn w:val="Standard"/>
    <w:qFormat/>
    <w:pPr>
      <w:spacing w:after="200"/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Mangal"/>
      <w:sz w:val="20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cs="Mangal"/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cs="Mangal"/>
      <w:sz w:val="21"/>
      <w:szCs w:val="21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cs="Mangal"/>
      <w:sz w:val="21"/>
      <w:szCs w:val="2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4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Julius Krenzer</dc:creator>
  <dc:description/>
  <cp:lastModifiedBy>Julia Jung</cp:lastModifiedBy>
  <cp:revision>2</cp:revision>
  <dcterms:created xsi:type="dcterms:W3CDTF">2022-11-25T15:50:00Z</dcterms:created>
  <dcterms:modified xsi:type="dcterms:W3CDTF">2022-11-25T15:50:00Z</dcterms:modified>
  <dc:language>de-DE</dc:language>
</cp:coreProperties>
</file>