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9C1FC4" w14:paraId="795BD260" w14:textId="77777777" w:rsidTr="009C1FC4">
        <w:tc>
          <w:tcPr>
            <w:tcW w:w="1946" w:type="dxa"/>
          </w:tcPr>
          <w:p w14:paraId="00FFDF1A" w14:textId="08C1AB05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60ECA355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9C1FC4" w14:paraId="2DA0C89C" w14:textId="77777777" w:rsidTr="009C1FC4">
        <w:tc>
          <w:tcPr>
            <w:tcW w:w="1946" w:type="dxa"/>
          </w:tcPr>
          <w:p w14:paraId="52A2B89E" w14:textId="2EAE5978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71AB148D" w:rsidR="009C1FC4" w:rsidRDefault="009C1FC4" w:rsidP="009C1FC4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Kontrollelemente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 - Kristallstrukturen</w:t>
            </w:r>
          </w:p>
        </w:tc>
      </w:tr>
      <w:tr w:rsidR="009C1FC4" w14:paraId="20CDF77C" w14:textId="77777777" w:rsidTr="009C1FC4">
        <w:tc>
          <w:tcPr>
            <w:tcW w:w="1946" w:type="dxa"/>
          </w:tcPr>
          <w:p w14:paraId="0C3CE61C" w14:textId="7F0D0919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059BC882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9C1FC4" w14:paraId="334867CB" w14:textId="77777777" w:rsidTr="009C1FC4">
        <w:tc>
          <w:tcPr>
            <w:tcW w:w="1946" w:type="dxa"/>
          </w:tcPr>
          <w:p w14:paraId="189C09E5" w14:textId="5DD2B280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418A2E50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9C1FC4" w14:paraId="2D69D71C" w14:textId="77777777" w:rsidTr="009C1FC4">
        <w:tc>
          <w:tcPr>
            <w:tcW w:w="1946" w:type="dxa"/>
          </w:tcPr>
          <w:p w14:paraId="7BC29E73" w14:textId="705BB558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4B9016CE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2021-10-22</w:t>
            </w:r>
          </w:p>
        </w:tc>
      </w:tr>
      <w:tr w:rsidR="009C1FC4" w14:paraId="03D6C268" w14:textId="77777777" w:rsidTr="009C1FC4">
        <w:tc>
          <w:tcPr>
            <w:tcW w:w="1946" w:type="dxa"/>
          </w:tcPr>
          <w:p w14:paraId="506E0D89" w14:textId="14A10911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027A712F" w:rsidR="009C1FC4" w:rsidRDefault="009C1FC4" w:rsidP="009C1FC4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Die Studierenden lernen die Kontrollelemente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 – Kristallstrukturen zu nutzen.</w:t>
            </w:r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9C1FC4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602CA844" w:rsidR="009C1FC4" w:rsidRDefault="009C1FC4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Intro-Greenscreen</w:t>
            </w:r>
          </w:p>
        </w:tc>
        <w:tc>
          <w:tcPr>
            <w:tcW w:w="9639" w:type="dxa"/>
          </w:tcPr>
          <w:p w14:paraId="326D20A6" w14:textId="243BA365" w:rsidR="009C1FC4" w:rsidRDefault="009C1FC4" w:rsidP="009C1FC4">
            <w:pPr>
              <w:spacing w:line="276" w:lineRule="auto"/>
            </w:pPr>
            <w:r>
              <w:t xml:space="preserve">Hallo, in diesem </w:t>
            </w:r>
            <w:proofErr w:type="spellStart"/>
            <w:r>
              <w:t>DigiChem</w:t>
            </w:r>
            <w:proofErr w:type="spellEnd"/>
            <w:r>
              <w:t xml:space="preserve">-Video lernst Du die Bedienelemente der Module in </w:t>
            </w:r>
            <w:proofErr w:type="spellStart"/>
            <w:r>
              <w:t>scheLM</w:t>
            </w:r>
            <w:proofErr w:type="spellEnd"/>
            <w:r>
              <w:t xml:space="preserve"> 3D – Kristallstrukturen kennen.</w:t>
            </w:r>
          </w:p>
          <w:p w14:paraId="1BDD83F8" w14:textId="2C401B89" w:rsidR="009C1FC4" w:rsidRDefault="009C1FC4" w:rsidP="009C1FC4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</w:tcPr>
          <w:p w14:paraId="1C1C7B04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C1FC4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369852BA" w:rsidR="009C1FC4" w:rsidRDefault="009C1FC4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62DE2A2" wp14:editId="5A16C534">
                  <wp:extent cx="1609725" cy="99060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25E5375" w14:textId="77777777" w:rsidR="009C1FC4" w:rsidRDefault="009C1FC4" w:rsidP="009C1FC4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 xml:space="preserve"> 3D-Konformationen-Butan. </w:t>
            </w:r>
          </w:p>
          <w:p w14:paraId="024276DD" w14:textId="37B49076" w:rsidR="009C1FC4" w:rsidRDefault="009C1FC4" w:rsidP="009C1FC4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www.schelm.hhu.de.</w:t>
            </w:r>
          </w:p>
        </w:tc>
        <w:tc>
          <w:tcPr>
            <w:tcW w:w="1417" w:type="dxa"/>
          </w:tcPr>
          <w:p w14:paraId="3267DF62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02B0ADB8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9C1FC4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7AA74F21" w:rsidR="009C1FC4" w:rsidRDefault="009C1FC4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pict w14:anchorId="2516DA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i1025" type="#_x0000_t75" style="width:126.75pt;height:78pt;visibility:visible;mso-wrap-style:square">
                  <v:imagedata r:id="rId9" o:title=""/>
                </v:shape>
              </w:pict>
            </w:r>
          </w:p>
        </w:tc>
        <w:tc>
          <w:tcPr>
            <w:tcW w:w="9639" w:type="dxa"/>
          </w:tcPr>
          <w:p w14:paraId="030D06D5" w14:textId="04DA6D96" w:rsidR="009C1FC4" w:rsidRDefault="009C1FC4" w:rsidP="009C1FC4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Im Menü auf der linken Seite wählst Du </w:t>
            </w:r>
            <w:proofErr w:type="spellStart"/>
            <w:r>
              <w:t>scheLM</w:t>
            </w:r>
            <w:proofErr w:type="spellEnd"/>
            <w:r>
              <w:t xml:space="preserve"> 3D, </w:t>
            </w:r>
            <w:r>
              <w:br/>
              <w:t xml:space="preserve">--- dann Kristallstrukturen  </w:t>
            </w:r>
            <w:r>
              <w:br/>
              <w:t>--- und Natriumchlorid aus.</w:t>
            </w:r>
          </w:p>
        </w:tc>
        <w:tc>
          <w:tcPr>
            <w:tcW w:w="1417" w:type="dxa"/>
          </w:tcPr>
          <w:p w14:paraId="23D0B3D7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3E8070E6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25CBC1D8" w14:textId="285C202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9C1FC4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25DC5A4F" w:rsidR="009C1FC4" w:rsidRDefault="009C1FC4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5E49B112" w14:textId="3B2D4417" w:rsidR="009C1FC4" w:rsidRDefault="009C1FC4" w:rsidP="009C1FC4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</w:tcPr>
          <w:p w14:paraId="4C1AF986" w14:textId="118147B8" w:rsidR="009C1FC4" w:rsidRDefault="009C1FC4" w:rsidP="009C1FC4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 w:bidi="ar-SA"/>
              </w:rPr>
              <w:t xml:space="preserve">Bevor das Video beginnt, 1x1x1 klicken </w:t>
            </w:r>
          </w:p>
        </w:tc>
      </w:tr>
      <w:tr w:rsidR="009C1FC4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0D1C1FE9" w:rsidR="009C1FC4" w:rsidRDefault="009C1FC4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pict w14:anchorId="1AA8B85F">
                <v:shape id="Grafik 5" o:spid="_x0000_i1030" type="#_x0000_t75" style="width:131.25pt;height:71.25pt;visibility:visible;mso-wrap-style:square">
                  <v:imagedata r:id="rId10" o:title=""/>
                </v:shape>
              </w:pict>
            </w:r>
          </w:p>
        </w:tc>
        <w:tc>
          <w:tcPr>
            <w:tcW w:w="9639" w:type="dxa"/>
          </w:tcPr>
          <w:p w14:paraId="0C33106E" w14:textId="714A33CF" w:rsidR="009C1FC4" w:rsidRDefault="009C1FC4" w:rsidP="009C1FC4">
            <w:pPr>
              <w:spacing w:line="276" w:lineRule="auto"/>
            </w:pPr>
            <w:r>
              <w:t>Die allgemeine Bedienung der Molekülanimationen und einiger wichtiger Bedienelemente</w:t>
            </w:r>
          </w:p>
          <w:p w14:paraId="1E0A0642" w14:textId="77777777" w:rsidR="009C1FC4" w:rsidRDefault="009C1FC4" w:rsidP="009C1FC4">
            <w:pPr>
              <w:spacing w:line="276" w:lineRule="auto"/>
            </w:pPr>
            <w:r>
              <w:t>--- Stabdurchmesser</w:t>
            </w:r>
          </w:p>
          <w:p w14:paraId="019ED198" w14:textId="77777777" w:rsidR="009C1FC4" w:rsidRDefault="009C1FC4" w:rsidP="009C1FC4">
            <w:pPr>
              <w:spacing w:line="276" w:lineRule="auto"/>
            </w:pPr>
            <w:r>
              <w:t>--- Kugelgröße</w:t>
            </w:r>
          </w:p>
          <w:p w14:paraId="44DB6FDD" w14:textId="77777777" w:rsidR="009C1FC4" w:rsidRDefault="009C1FC4" w:rsidP="009C1FC4">
            <w:pPr>
              <w:spacing w:line="276" w:lineRule="auto"/>
            </w:pPr>
            <w:r>
              <w:t>--- Zoom</w:t>
            </w:r>
          </w:p>
          <w:p w14:paraId="315F3B3E" w14:textId="77777777" w:rsidR="009C1FC4" w:rsidRDefault="009C1FC4" w:rsidP="009C1FC4">
            <w:pPr>
              <w:spacing w:line="276" w:lineRule="auto"/>
            </w:pPr>
            <w:r>
              <w:t xml:space="preserve">--- und Stereo </w:t>
            </w:r>
          </w:p>
          <w:p w14:paraId="1FDEB731" w14:textId="2D70832E" w:rsidR="009C1FC4" w:rsidRDefault="009C1FC4" w:rsidP="009C1FC4">
            <w:pPr>
              <w:spacing w:line="276" w:lineRule="auto"/>
            </w:pPr>
            <w:r>
              <w:t>wurden bereits in einem generellen Einführungsvideo erklärt.</w:t>
            </w:r>
          </w:p>
        </w:tc>
        <w:tc>
          <w:tcPr>
            <w:tcW w:w="1417" w:type="dxa"/>
          </w:tcPr>
          <w:p w14:paraId="50654464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1BC58FB" w14:textId="77777777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751EC50D" w14:textId="77777777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654568D3" w14:textId="77777777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3E268EAB" w14:textId="686524FF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9C1FC4" w14:paraId="0DE9DFDD" w14:textId="77777777">
        <w:trPr>
          <w:trHeight w:val="1597"/>
        </w:trPr>
        <w:tc>
          <w:tcPr>
            <w:tcW w:w="532" w:type="dxa"/>
          </w:tcPr>
          <w:p w14:paraId="311F2B21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3C65866" w14:textId="5D6811EE" w:rsidR="009C1FC4" w:rsidRDefault="009C1FC4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6323EBA" wp14:editId="3F6694D2">
                  <wp:extent cx="1628775" cy="866775"/>
                  <wp:effectExtent l="0" t="0" r="9525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18793CC" w14:textId="77777777" w:rsidR="009C1FC4" w:rsidRDefault="009C1FC4" w:rsidP="009C1FC4">
            <w:pPr>
              <w:spacing w:line="276" w:lineRule="auto"/>
            </w:pPr>
            <w:r>
              <w:t xml:space="preserve">Verdrehe die Struktur ein wenig, indem Du die Maus mit gedrückter Maustaste bewegst, um einen besseren Eindruck der dreidimensionalen Struktur zu bekommen. </w:t>
            </w:r>
          </w:p>
          <w:p w14:paraId="6E210594" w14:textId="70BEE962" w:rsidR="009C1FC4" w:rsidRDefault="009C1FC4" w:rsidP="009C1FC4">
            <w:pPr>
              <w:spacing w:line="276" w:lineRule="auto"/>
            </w:pPr>
            <w:r>
              <w:t xml:space="preserve">In x-, y- und z-Richtung ist eine Elementarzelle gezeigt. </w:t>
            </w:r>
          </w:p>
          <w:p w14:paraId="02AE667E" w14:textId="77777777" w:rsidR="009C1FC4" w:rsidRDefault="009C1FC4" w:rsidP="009C1FC4">
            <w:pPr>
              <w:spacing w:line="276" w:lineRule="auto"/>
            </w:pPr>
            <w:r>
              <w:t xml:space="preserve">Unter der Abbildung findest Du den Button „2x2x2“. Durch auswählen des Buttons sehen wir 2 x 2 x 2 = 8 Elementarzellen. </w:t>
            </w:r>
          </w:p>
          <w:p w14:paraId="03DFFA67" w14:textId="7EAE6039" w:rsidR="009C1FC4" w:rsidRDefault="009C1FC4" w:rsidP="009C1FC4">
            <w:pPr>
              <w:spacing w:line="276" w:lineRule="auto"/>
            </w:pPr>
            <w:r>
              <w:t xml:space="preserve">Du kannst die Orientierung ändern und erhältst einen besseren Eindruck zur dreidimensionalen Struktur. </w:t>
            </w:r>
          </w:p>
          <w:p w14:paraId="3B39F881" w14:textId="27912226" w:rsidR="009C1FC4" w:rsidRDefault="009C1FC4" w:rsidP="009C1FC4">
            <w:pPr>
              <w:spacing w:line="276" w:lineRule="auto"/>
            </w:pPr>
            <w:r>
              <w:t>Analog können wir 3 x 3 x 3 = 27 Zellen zeigen.</w:t>
            </w:r>
          </w:p>
        </w:tc>
        <w:tc>
          <w:tcPr>
            <w:tcW w:w="1417" w:type="dxa"/>
          </w:tcPr>
          <w:p w14:paraId="4284ADDB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770E8E0F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46CDE0C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F8F2AEE" w14:textId="5ECD226C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126ECB9F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F866076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05F34E3F" w14:textId="77777777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9FF3039" w14:textId="64594904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9C1FC4" w14:paraId="3DB5D7D7" w14:textId="77777777">
        <w:trPr>
          <w:trHeight w:val="1597"/>
        </w:trPr>
        <w:tc>
          <w:tcPr>
            <w:tcW w:w="532" w:type="dxa"/>
          </w:tcPr>
          <w:p w14:paraId="2E6601A3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A59A10F" w14:textId="7BE9A2CD" w:rsidR="009C1FC4" w:rsidRDefault="003A594E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6CF9DF2B" wp14:editId="65776112">
                  <wp:extent cx="1619250" cy="100965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889D0C0" w14:textId="77777777" w:rsidR="009C1FC4" w:rsidRDefault="009C1FC4" w:rsidP="009C1FC4">
            <w:pPr>
              <w:spacing w:line="276" w:lineRule="auto"/>
            </w:pPr>
            <w:r>
              <w:t>In einem Kristallgitter berühren sich die Ionen. Die Ionen sind hier der Übersichtlichkeit halber als kleine Kugeln dargestellt.</w:t>
            </w:r>
          </w:p>
          <w:p w14:paraId="4A1A1836" w14:textId="18FEE7B7" w:rsidR="009C1FC4" w:rsidRDefault="009C1FC4" w:rsidP="009C1FC4">
            <w:pPr>
              <w:spacing w:line="276" w:lineRule="auto"/>
            </w:pPr>
            <w:r>
              <w:t>Klicke auf Ionenradius</w:t>
            </w:r>
            <w:r w:rsidR="003A594E">
              <w:t>,</w:t>
            </w:r>
            <w:r>
              <w:t xml:space="preserve"> um eine maßstabgetreue Darstellung von Ionenradius und Ionenabstand zu erhalten.</w:t>
            </w:r>
          </w:p>
          <w:p w14:paraId="7B8483ED" w14:textId="661FADE0" w:rsidR="009C1FC4" w:rsidRDefault="009C1FC4" w:rsidP="009C1FC4">
            <w:pPr>
              <w:spacing w:line="276" w:lineRule="auto"/>
            </w:pPr>
            <w:r>
              <w:t>Die grünen Anionen und violetten Kationen berühren sich nun.</w:t>
            </w:r>
          </w:p>
        </w:tc>
        <w:tc>
          <w:tcPr>
            <w:tcW w:w="1417" w:type="dxa"/>
          </w:tcPr>
          <w:p w14:paraId="685E578B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651624A" w14:textId="744D1D0B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D601952" w14:textId="0366C778" w:rsidR="003A594E" w:rsidRDefault="003A594E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25C6263E" w14:textId="060C15E6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C1FC4" w14:paraId="26AB23CB" w14:textId="77777777">
        <w:trPr>
          <w:trHeight w:val="1597"/>
        </w:trPr>
        <w:tc>
          <w:tcPr>
            <w:tcW w:w="532" w:type="dxa"/>
          </w:tcPr>
          <w:p w14:paraId="57971C39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B228CA6" w14:textId="49F6E54B" w:rsidR="009C1FC4" w:rsidRDefault="003A594E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0E5C25CD" wp14:editId="3AD9A0B4">
                  <wp:extent cx="1628775" cy="866775"/>
                  <wp:effectExtent l="0" t="0" r="9525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58D5CFD" w14:textId="426D97FD" w:rsidR="009C1FC4" w:rsidRDefault="009C1FC4" w:rsidP="009C1FC4">
            <w:pPr>
              <w:spacing w:line="276" w:lineRule="auto"/>
            </w:pPr>
            <w:r>
              <w:t>Klicke noch einmal auf Ionenradius</w:t>
            </w:r>
            <w:r w:rsidR="003A594E">
              <w:t xml:space="preserve">, </w:t>
            </w:r>
            <w:r>
              <w:t>um die Ionengröße wieder zu reduzieren.</w:t>
            </w:r>
          </w:p>
          <w:p w14:paraId="3B352DF4" w14:textId="53520B18" w:rsidR="009C1FC4" w:rsidRDefault="009C1FC4" w:rsidP="009C1FC4">
            <w:pPr>
              <w:spacing w:line="276" w:lineRule="auto"/>
            </w:pPr>
            <w:r>
              <w:t xml:space="preserve">Jedes Ion ist von 6 </w:t>
            </w:r>
            <w:proofErr w:type="spellStart"/>
            <w:r>
              <w:t>Gegenionen</w:t>
            </w:r>
            <w:proofErr w:type="spellEnd"/>
            <w:r>
              <w:t xml:space="preserve"> oktaedrisch umgeben. Wenn Du die Schaltfläche „</w:t>
            </w:r>
            <w:proofErr w:type="spellStart"/>
            <w:r>
              <w:t>Oktaederlücke</w:t>
            </w:r>
            <w:proofErr w:type="spellEnd"/>
            <w:r>
              <w:t xml:space="preserve">“ auswählst und auf ein Atom klickst, siehst Du, dass das </w:t>
            </w:r>
            <w:proofErr w:type="spellStart"/>
            <w:r>
              <w:t>Chloridanion</w:t>
            </w:r>
            <w:proofErr w:type="spellEnd"/>
            <w:r>
              <w:t xml:space="preserve"> oktaedrisch von 6 Natriumkationen umgeben ist.</w:t>
            </w:r>
          </w:p>
          <w:p w14:paraId="577AA341" w14:textId="77777777" w:rsidR="009C1FC4" w:rsidRDefault="009C1FC4" w:rsidP="009C1FC4">
            <w:pPr>
              <w:spacing w:line="276" w:lineRule="auto"/>
            </w:pPr>
          </w:p>
        </w:tc>
        <w:tc>
          <w:tcPr>
            <w:tcW w:w="1417" w:type="dxa"/>
          </w:tcPr>
          <w:p w14:paraId="0230AD88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207DDD40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15E27099" w14:textId="0922F989" w:rsidR="009C1FC4" w:rsidRDefault="003A594E" w:rsidP="003A594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  <w:r w:rsidR="009C1FC4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16D5E47C" w14:textId="77777777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C1FC4" w14:paraId="36719C80" w14:textId="77777777">
        <w:trPr>
          <w:trHeight w:val="1597"/>
        </w:trPr>
        <w:tc>
          <w:tcPr>
            <w:tcW w:w="532" w:type="dxa"/>
          </w:tcPr>
          <w:p w14:paraId="2A8B1EFC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36308064" w14:textId="434CB831" w:rsidR="009C1FC4" w:rsidRDefault="003A594E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7142FFF9" wp14:editId="2E344899">
                  <wp:extent cx="1629410" cy="990600"/>
                  <wp:effectExtent l="0" t="0" r="889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49" cy="99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B065C4C" w14:textId="77777777" w:rsidR="009C1FC4" w:rsidRDefault="009C1FC4" w:rsidP="009C1FC4">
            <w:pPr>
              <w:spacing w:line="276" w:lineRule="auto"/>
            </w:pPr>
            <w:r>
              <w:t xml:space="preserve">Deaktiviere die Schaltfläche </w:t>
            </w:r>
            <w:proofErr w:type="spellStart"/>
            <w:r>
              <w:t>Oktaederlücke</w:t>
            </w:r>
            <w:proofErr w:type="spellEnd"/>
          </w:p>
          <w:p w14:paraId="2E0FAAB9" w14:textId="77777777" w:rsidR="009C1FC4" w:rsidRDefault="009C1FC4" w:rsidP="009C1FC4">
            <w:pPr>
              <w:spacing w:line="276" w:lineRule="auto"/>
            </w:pPr>
            <w:r>
              <w:t xml:space="preserve">--- und aktiviere „Elementarzelle“. </w:t>
            </w:r>
          </w:p>
          <w:p w14:paraId="2A155041" w14:textId="57594463" w:rsidR="009C1FC4" w:rsidRDefault="009C1FC4" w:rsidP="009C1FC4">
            <w:pPr>
              <w:spacing w:line="276" w:lineRule="auto"/>
            </w:pPr>
            <w:r>
              <w:t>--- Wähle ein Atom aus und eine Elementarzelle</w:t>
            </w:r>
            <w:r w:rsidR="003A594E">
              <w:t>,</w:t>
            </w:r>
            <w:r>
              <w:t xml:space="preserve"> ausgehend von diesem Atom</w:t>
            </w:r>
            <w:r w:rsidR="003A594E">
              <w:t>,</w:t>
            </w:r>
            <w:r>
              <w:t xml:space="preserve"> wird angezeigt.</w:t>
            </w:r>
          </w:p>
          <w:p w14:paraId="7DBA43CE" w14:textId="5ECC69EB" w:rsidR="009C1FC4" w:rsidRDefault="009C1FC4" w:rsidP="009C1FC4">
            <w:pPr>
              <w:spacing w:line="276" w:lineRule="auto"/>
            </w:pPr>
            <w:r>
              <w:t xml:space="preserve">--- Deaktiviere die Schaltfläche </w:t>
            </w:r>
            <w:r w:rsidR="003A594E">
              <w:t>Elementarzelle</w:t>
            </w:r>
            <w:r>
              <w:t>.</w:t>
            </w:r>
          </w:p>
        </w:tc>
        <w:tc>
          <w:tcPr>
            <w:tcW w:w="1417" w:type="dxa"/>
          </w:tcPr>
          <w:p w14:paraId="28D937DC" w14:textId="2825C105" w:rsidR="009C1FC4" w:rsidRDefault="003A594E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4B6A94DD" w14:textId="76268A24" w:rsidR="003A594E" w:rsidRDefault="003A594E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3040B9E1" w14:textId="77777777" w:rsidR="009C1FC4" w:rsidRDefault="009C1FC4" w:rsidP="009C1FC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6DC840FA" w14:textId="41836BFF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C1FC4" w14:paraId="427E681C" w14:textId="77777777">
        <w:trPr>
          <w:trHeight w:val="1597"/>
        </w:trPr>
        <w:tc>
          <w:tcPr>
            <w:tcW w:w="532" w:type="dxa"/>
          </w:tcPr>
          <w:p w14:paraId="1C57200D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575540F" w14:textId="4133517F" w:rsidR="009C1FC4" w:rsidRDefault="003A594E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084800CC" wp14:editId="3BB36151">
                  <wp:extent cx="1622795" cy="98107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2902" cy="99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103A051" w14:textId="77777777" w:rsidR="009C1FC4" w:rsidRDefault="009C1FC4" w:rsidP="009C1FC4">
            <w:pPr>
              <w:spacing w:line="276" w:lineRule="auto"/>
            </w:pPr>
            <w:r>
              <w:t xml:space="preserve">Gehe wieder in Deine ursprüngliche Ansicht „1x1x1 Zellen“ zurück. </w:t>
            </w:r>
          </w:p>
          <w:p w14:paraId="5329EDE9" w14:textId="77777777" w:rsidR="009C1FC4" w:rsidRDefault="009C1FC4" w:rsidP="009C1FC4">
            <w:pPr>
              <w:spacing w:line="276" w:lineRule="auto"/>
            </w:pPr>
            <w:r>
              <w:t xml:space="preserve">--- Wir sehen drei hintereinander liegende Ebenen. Die vorderste Ebene hat auf den Ecken violette Atome, die hinterste Ebene ebenfalls. Das sind die Schnittebenen 0 und 1. </w:t>
            </w:r>
          </w:p>
          <w:p w14:paraId="1126AC47" w14:textId="0A98DD1D" w:rsidR="009C1FC4" w:rsidRDefault="009C1FC4" w:rsidP="009C1FC4">
            <w:pPr>
              <w:spacing w:line="276" w:lineRule="auto"/>
            </w:pPr>
            <w:r>
              <w:t>--- Die dazwischenliegende Ebene hat grüne Atome auf den Ecken, die hinter den vorne liegenden Atomen zu erahnen sind. Diese Schnittebene ist die Ebene 1/2. Sie liegt auf halber Höhe.</w:t>
            </w:r>
          </w:p>
        </w:tc>
        <w:tc>
          <w:tcPr>
            <w:tcW w:w="1417" w:type="dxa"/>
          </w:tcPr>
          <w:p w14:paraId="4E64D828" w14:textId="77777777" w:rsidR="003A594E" w:rsidRDefault="003A594E" w:rsidP="009C1FC4">
            <w:pPr>
              <w:widowControl w:val="0"/>
              <w:spacing w:line="276" w:lineRule="auto"/>
            </w:pPr>
          </w:p>
          <w:p w14:paraId="2567505E" w14:textId="63083EFA" w:rsidR="009C1FC4" w:rsidRDefault="009C1FC4" w:rsidP="009C1FC4">
            <w:pPr>
              <w:widowControl w:val="0"/>
              <w:spacing w:line="276" w:lineRule="auto"/>
            </w:pPr>
            <w:r>
              <w:t>Zeigen</w:t>
            </w:r>
          </w:p>
          <w:p w14:paraId="13ABD7B1" w14:textId="26540A32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9C1FC4" w14:paraId="547AB43D" w14:textId="77777777">
        <w:trPr>
          <w:trHeight w:val="1597"/>
        </w:trPr>
        <w:tc>
          <w:tcPr>
            <w:tcW w:w="532" w:type="dxa"/>
          </w:tcPr>
          <w:p w14:paraId="4FE40319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957A787" w14:textId="428E2EC7" w:rsidR="009C1FC4" w:rsidRDefault="003A594E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63A566C7" wp14:editId="610082B0">
                  <wp:extent cx="1619250" cy="1019175"/>
                  <wp:effectExtent l="0" t="0" r="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2B9A895" w14:textId="77777777" w:rsidR="009C1FC4" w:rsidRDefault="009C1FC4" w:rsidP="009C1FC4">
            <w:pPr>
              <w:spacing w:line="276" w:lineRule="auto"/>
            </w:pPr>
            <w:r>
              <w:t xml:space="preserve">Diese Schnittebenen kannst Du Dir genauer ansehen: </w:t>
            </w:r>
          </w:p>
          <w:p w14:paraId="07853BF7" w14:textId="5E4F65BF" w:rsidR="009C1FC4" w:rsidRDefault="009C1FC4" w:rsidP="009C1FC4">
            <w:pPr>
              <w:spacing w:line="276" w:lineRule="auto"/>
            </w:pPr>
            <w:r>
              <w:t>--- wähle 0 aus, um die oberste Ebene zu sehen</w:t>
            </w:r>
            <w:r w:rsidR="003A594E">
              <w:t>.</w:t>
            </w:r>
          </w:p>
          <w:p w14:paraId="32C2D0E4" w14:textId="4AA5418B" w:rsidR="009C1FC4" w:rsidRDefault="009C1FC4" w:rsidP="009C1FC4">
            <w:pPr>
              <w:spacing w:line="276" w:lineRule="auto"/>
            </w:pPr>
            <w:r>
              <w:t xml:space="preserve">--- </w:t>
            </w:r>
            <w:r w:rsidR="003A594E">
              <w:t>W</w:t>
            </w:r>
            <w:r>
              <w:t xml:space="preserve">ähle ½ aus, um die mittlere Ebene zu sehen. </w:t>
            </w:r>
          </w:p>
        </w:tc>
        <w:tc>
          <w:tcPr>
            <w:tcW w:w="1417" w:type="dxa"/>
          </w:tcPr>
          <w:p w14:paraId="284D1BD9" w14:textId="77777777" w:rsidR="009C1FC4" w:rsidRDefault="009C1FC4" w:rsidP="009C1FC4">
            <w:pPr>
              <w:widowControl w:val="0"/>
              <w:spacing w:line="276" w:lineRule="auto"/>
            </w:pPr>
          </w:p>
          <w:p w14:paraId="6A39BB0A" w14:textId="77777777" w:rsidR="003A594E" w:rsidRDefault="003A594E" w:rsidP="009C1FC4">
            <w:pPr>
              <w:spacing w:line="276" w:lineRule="auto"/>
            </w:pPr>
            <w:r>
              <w:t>Scheinwerfer</w:t>
            </w:r>
          </w:p>
          <w:p w14:paraId="76D49590" w14:textId="4EDD6D1C" w:rsidR="009C1FC4" w:rsidRDefault="003A594E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Scheinwerfer</w:t>
            </w:r>
          </w:p>
        </w:tc>
      </w:tr>
      <w:tr w:rsidR="009C1FC4" w14:paraId="3F3EC9FF" w14:textId="77777777">
        <w:trPr>
          <w:trHeight w:val="1597"/>
        </w:trPr>
        <w:tc>
          <w:tcPr>
            <w:tcW w:w="532" w:type="dxa"/>
          </w:tcPr>
          <w:p w14:paraId="55E4A5D5" w14:textId="77777777" w:rsidR="009C1FC4" w:rsidRDefault="009C1FC4" w:rsidP="009C1FC4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3FBAC1C2" w14:textId="6DD5F41C" w:rsidR="009C1FC4" w:rsidRDefault="009C1FC4" w:rsidP="009C1FC4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Liberation Serif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7AA80019" w14:textId="4402D9D2" w:rsidR="009C1FC4" w:rsidRDefault="009C1FC4" w:rsidP="009C1FC4">
            <w:pPr>
              <w:spacing w:line="276" w:lineRule="auto"/>
            </w:pPr>
            <w:r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-Video hast Du den Umgang mit den wichtigsten Kontrollelementen in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scheLM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 3D-Kristallstrukturen kennengelernt. Nutze Dein neues Wissen und übe den Umgang mit diesen Kontrollelementen.</w:t>
            </w:r>
          </w:p>
        </w:tc>
        <w:tc>
          <w:tcPr>
            <w:tcW w:w="1417" w:type="dxa"/>
          </w:tcPr>
          <w:p w14:paraId="1A18AA02" w14:textId="77777777" w:rsidR="009C1FC4" w:rsidRDefault="009C1FC4" w:rsidP="009C1FC4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7"/>
      <w:footerReference w:type="default" r:id="rId18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89C9D" w14:textId="77777777" w:rsidR="00EC01E8" w:rsidRDefault="00EC01E8">
      <w:r>
        <w:separator/>
      </w:r>
    </w:p>
  </w:endnote>
  <w:endnote w:type="continuationSeparator" w:id="0">
    <w:p w14:paraId="4AAF7031" w14:textId="77777777" w:rsidR="00EC01E8" w:rsidRDefault="00EC0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941C7" w14:textId="77777777" w:rsidR="00EC01E8" w:rsidRDefault="00EC01E8">
      <w:r>
        <w:separator/>
      </w:r>
    </w:p>
  </w:footnote>
  <w:footnote w:type="continuationSeparator" w:id="0">
    <w:p w14:paraId="3330576A" w14:textId="77777777" w:rsidR="00EC01E8" w:rsidRDefault="00EC0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4F0D007C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C1FC4">
      <w:rPr>
        <w:rFonts w:asciiTheme="minorHAnsi" w:hAnsiTheme="minorHAnsi" w:cstheme="minorHAnsi"/>
        <w:sz w:val="22"/>
      </w:rPr>
      <w:t>Klaus Schaper</w:t>
    </w:r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E578D"/>
    <w:rsid w:val="00325D8C"/>
    <w:rsid w:val="003A594E"/>
    <w:rsid w:val="00546F86"/>
    <w:rsid w:val="00631D01"/>
    <w:rsid w:val="00934E6E"/>
    <w:rsid w:val="009C1FC4"/>
    <w:rsid w:val="009D3F78"/>
    <w:rsid w:val="00A3793D"/>
    <w:rsid w:val="00C14D01"/>
    <w:rsid w:val="00C62F05"/>
    <w:rsid w:val="00D407C5"/>
    <w:rsid w:val="00EC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2022-11-23T20:45:00Z</dcterms:created>
  <dcterms:modified xsi:type="dcterms:W3CDTF">2022-11-23T20:45:00Z</dcterms:modified>
  <dc:language>de-DE</dc:language>
</cp:coreProperties>
</file>